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64BF1" w14:textId="77777777" w:rsidR="00FC6DC1" w:rsidRPr="00FC6DC1" w:rsidRDefault="00FC6DC1" w:rsidP="00FC6DC1">
      <w:pPr>
        <w:spacing w:line="259" w:lineRule="auto"/>
        <w:rPr>
          <w:rFonts w:ascii="Calibri" w:eastAsia="Calibri" w:hAnsi="Calibri" w:cs="Mangal"/>
          <w:b/>
          <w:bCs/>
          <w:sz w:val="28"/>
          <w:szCs w:val="28"/>
          <w:lang w:val="en-IN"/>
        </w:rPr>
      </w:pPr>
      <w:r w:rsidRPr="00FC6DC1">
        <w:rPr>
          <w:rFonts w:ascii="Calibri" w:eastAsia="Calibri" w:hAnsi="Calibri" w:cs="Mangal"/>
          <w:b/>
          <w:bCs/>
          <w:sz w:val="28"/>
          <w:szCs w:val="28"/>
          <w:lang w:val="en-IN"/>
        </w:rPr>
        <w:t xml:space="preserve">Dr. Abhishek </w:t>
      </w:r>
      <w:proofErr w:type="spellStart"/>
      <w:r w:rsidRPr="00FC6DC1">
        <w:rPr>
          <w:rFonts w:ascii="Calibri" w:eastAsia="Calibri" w:hAnsi="Calibri" w:cs="Mangal"/>
          <w:b/>
          <w:bCs/>
          <w:sz w:val="28"/>
          <w:szCs w:val="28"/>
          <w:lang w:val="en-IN"/>
        </w:rPr>
        <w:t>Badholia</w:t>
      </w:r>
      <w:proofErr w:type="spellEnd"/>
    </w:p>
    <w:p w14:paraId="798C4419" w14:textId="77777777" w:rsidR="00FC6DC1" w:rsidRPr="00FC6DC1" w:rsidRDefault="00FC6DC1" w:rsidP="00FC6DC1">
      <w:pPr>
        <w:spacing w:line="259" w:lineRule="auto"/>
        <w:rPr>
          <w:rFonts w:ascii="Calibri" w:eastAsia="Calibri" w:hAnsi="Calibri" w:cs="Mangal"/>
          <w:b/>
          <w:bCs/>
          <w:sz w:val="22"/>
          <w:szCs w:val="22"/>
          <w:lang w:val="en-IN"/>
        </w:rPr>
      </w:pPr>
    </w:p>
    <w:p w14:paraId="151D747C" w14:textId="77777777" w:rsidR="00FC6DC1" w:rsidRPr="00FC6DC1" w:rsidRDefault="00FC6DC1" w:rsidP="00FC6DC1">
      <w:pPr>
        <w:spacing w:line="259" w:lineRule="auto"/>
        <w:rPr>
          <w:rFonts w:ascii="Calibri" w:eastAsia="Calibri" w:hAnsi="Calibri" w:cs="Mangal"/>
          <w:b/>
          <w:bCs/>
          <w:sz w:val="22"/>
          <w:szCs w:val="22"/>
          <w:lang w:val="en-IN"/>
        </w:rPr>
      </w:pPr>
      <w:r w:rsidRPr="00FC6DC1">
        <w:rPr>
          <w:rFonts w:ascii="Calibri" w:eastAsia="Calibri" w:hAnsi="Calibri" w:cs="Mangal"/>
          <w:b/>
          <w:bCs/>
          <w:sz w:val="22"/>
          <w:szCs w:val="22"/>
          <w:lang w:val="en-IN"/>
        </w:rPr>
        <w:t>Faculty Profile Template</w:t>
      </w:r>
    </w:p>
    <w:p w14:paraId="260A8733" w14:textId="77777777" w:rsidR="00FC6DC1" w:rsidRPr="00FC6DC1" w:rsidRDefault="00FC6DC1" w:rsidP="00FC6DC1">
      <w:pPr>
        <w:numPr>
          <w:ilvl w:val="0"/>
          <w:numId w:val="9"/>
        </w:numPr>
        <w:spacing w:line="259" w:lineRule="auto"/>
        <w:contextualSpacing/>
        <w:rPr>
          <w:rFonts w:ascii="Calibri" w:eastAsia="Calibri" w:hAnsi="Calibri" w:cs="Mangal"/>
          <w:b/>
          <w:bCs/>
          <w:sz w:val="22"/>
          <w:szCs w:val="22"/>
          <w:lang w:val="en-IN"/>
        </w:rPr>
      </w:pPr>
      <w:r w:rsidRPr="00FC6DC1">
        <w:rPr>
          <w:rFonts w:ascii="Calibri" w:eastAsia="Calibri" w:hAnsi="Calibri" w:cs="Mangal"/>
          <w:b/>
          <w:bCs/>
          <w:sz w:val="22"/>
          <w:szCs w:val="22"/>
          <w:lang w:val="en-IN"/>
        </w:rPr>
        <w:t>Basic Information</w:t>
      </w:r>
    </w:p>
    <w:p w14:paraId="7CF1744F" w14:textId="77777777" w:rsidR="00FC6DC1" w:rsidRPr="00FC6DC1" w:rsidRDefault="00FC6DC1" w:rsidP="00FC6DC1">
      <w:pPr>
        <w:numPr>
          <w:ilvl w:val="0"/>
          <w:numId w:val="1"/>
        </w:numPr>
        <w:spacing w:line="259" w:lineRule="auto"/>
        <w:rPr>
          <w:rFonts w:ascii="Calibri" w:eastAsia="Calibri" w:hAnsi="Calibri" w:cs="Mangal"/>
          <w:sz w:val="22"/>
          <w:szCs w:val="22"/>
          <w:lang w:val="en-IN"/>
        </w:rPr>
      </w:pPr>
      <w:r w:rsidRPr="00FC6DC1">
        <w:rPr>
          <w:rFonts w:ascii="Calibri" w:eastAsia="Calibri" w:hAnsi="Calibri" w:cs="Mangal"/>
          <w:b/>
          <w:bCs/>
          <w:sz w:val="22"/>
          <w:szCs w:val="22"/>
          <w:lang w:val="en-IN"/>
        </w:rPr>
        <w:t>Name</w:t>
      </w:r>
      <w:r w:rsidRPr="00FC6DC1">
        <w:rPr>
          <w:rFonts w:ascii="Calibri" w:eastAsia="Calibri" w:hAnsi="Calibri" w:cs="Mangal"/>
          <w:sz w:val="22"/>
          <w:szCs w:val="22"/>
          <w:lang w:val="en-IN"/>
        </w:rPr>
        <w:t xml:space="preserve">: Dr. Abhishek </w:t>
      </w:r>
      <w:proofErr w:type="spellStart"/>
      <w:r w:rsidRPr="00FC6DC1">
        <w:rPr>
          <w:rFonts w:ascii="Calibri" w:eastAsia="Calibri" w:hAnsi="Calibri" w:cs="Mangal"/>
          <w:sz w:val="22"/>
          <w:szCs w:val="22"/>
          <w:lang w:val="en-IN"/>
        </w:rPr>
        <w:t>Badholia</w:t>
      </w:r>
      <w:proofErr w:type="spellEnd"/>
    </w:p>
    <w:p w14:paraId="5607F129" w14:textId="77777777" w:rsidR="00FC6DC1" w:rsidRPr="00FC6DC1" w:rsidRDefault="00FC6DC1" w:rsidP="00FC6DC1">
      <w:pPr>
        <w:numPr>
          <w:ilvl w:val="0"/>
          <w:numId w:val="1"/>
        </w:numPr>
        <w:spacing w:line="259" w:lineRule="auto"/>
        <w:rPr>
          <w:rFonts w:ascii="Calibri" w:eastAsia="Calibri" w:hAnsi="Calibri" w:cs="Mangal"/>
          <w:sz w:val="22"/>
          <w:szCs w:val="22"/>
          <w:lang w:val="en-IN"/>
        </w:rPr>
      </w:pPr>
      <w:r w:rsidRPr="00FC6DC1">
        <w:rPr>
          <w:rFonts w:ascii="Calibri" w:eastAsia="Calibri" w:hAnsi="Calibri" w:cs="Mangal"/>
          <w:b/>
          <w:bCs/>
          <w:sz w:val="22"/>
          <w:szCs w:val="22"/>
          <w:lang w:val="en-IN"/>
        </w:rPr>
        <w:t>Designation</w:t>
      </w:r>
      <w:r w:rsidRPr="00FC6DC1">
        <w:rPr>
          <w:rFonts w:ascii="Calibri" w:eastAsia="Calibri" w:hAnsi="Calibri" w:cs="Mangal"/>
          <w:sz w:val="22"/>
          <w:szCs w:val="22"/>
          <w:lang w:val="en-IN"/>
        </w:rPr>
        <w:t>: Associate Professor and Head</w:t>
      </w:r>
    </w:p>
    <w:p w14:paraId="09BB927B" w14:textId="77777777" w:rsidR="00FC6DC1" w:rsidRPr="00FC6DC1" w:rsidRDefault="00FC6DC1" w:rsidP="00FC6DC1">
      <w:pPr>
        <w:numPr>
          <w:ilvl w:val="0"/>
          <w:numId w:val="1"/>
        </w:numPr>
        <w:spacing w:line="259" w:lineRule="auto"/>
        <w:rPr>
          <w:rFonts w:ascii="Calibri" w:eastAsia="Calibri" w:hAnsi="Calibri" w:cs="Mangal"/>
          <w:sz w:val="22"/>
          <w:szCs w:val="22"/>
          <w:lang w:val="en-IN"/>
        </w:rPr>
      </w:pPr>
      <w:r w:rsidRPr="00FC6DC1">
        <w:rPr>
          <w:rFonts w:ascii="Calibri" w:eastAsia="Calibri" w:hAnsi="Calibri" w:cs="Mangal"/>
          <w:b/>
          <w:bCs/>
          <w:sz w:val="22"/>
          <w:szCs w:val="22"/>
          <w:lang w:val="en-IN"/>
        </w:rPr>
        <w:t>Department/School</w:t>
      </w:r>
      <w:r w:rsidRPr="00FC6DC1">
        <w:rPr>
          <w:rFonts w:ascii="Calibri" w:eastAsia="Calibri" w:hAnsi="Calibri" w:cs="Mangal"/>
          <w:sz w:val="22"/>
          <w:szCs w:val="22"/>
          <w:lang w:val="en-IN"/>
        </w:rPr>
        <w:t>: Department of Data Science</w:t>
      </w:r>
    </w:p>
    <w:p w14:paraId="7BEF3153" w14:textId="77777777" w:rsidR="00FC6DC1" w:rsidRPr="00FC6DC1" w:rsidRDefault="00FC6DC1" w:rsidP="00FC6DC1">
      <w:pPr>
        <w:numPr>
          <w:ilvl w:val="0"/>
          <w:numId w:val="1"/>
        </w:numPr>
        <w:tabs>
          <w:tab w:val="num" w:pos="2410"/>
          <w:tab w:val="left" w:pos="3402"/>
        </w:tabs>
        <w:spacing w:line="259" w:lineRule="auto"/>
        <w:ind w:left="709" w:hanging="349"/>
        <w:rPr>
          <w:rFonts w:ascii="Calibri" w:eastAsia="Calibri" w:hAnsi="Calibri" w:cs="Mangal"/>
          <w:sz w:val="22"/>
          <w:szCs w:val="22"/>
          <w:lang w:val="en-IN"/>
        </w:rPr>
      </w:pPr>
      <w:r w:rsidRPr="00FC6DC1">
        <w:rPr>
          <w:rFonts w:ascii="Calibri" w:eastAsia="Calibri" w:hAnsi="Calibri" w:cs="Mangal"/>
          <w:b/>
          <w:bCs/>
          <w:sz w:val="22"/>
          <w:szCs w:val="22"/>
          <w:lang w:val="en-IN"/>
        </w:rPr>
        <w:t>Institution Name</w:t>
      </w:r>
      <w:r w:rsidRPr="00FC6DC1">
        <w:rPr>
          <w:rFonts w:ascii="Calibri" w:eastAsia="Calibri" w:hAnsi="Calibri" w:cs="Mangal"/>
          <w:sz w:val="22"/>
          <w:szCs w:val="22"/>
          <w:lang w:val="en-IN"/>
        </w:rPr>
        <w:t>: Shri Shankaracharya Institute of Professional Management &amp; Technology, Raipur</w:t>
      </w:r>
    </w:p>
    <w:p w14:paraId="224449A5" w14:textId="77777777" w:rsidR="00FC6DC1" w:rsidRPr="00FC6DC1" w:rsidRDefault="00FC6DC1" w:rsidP="00FC6DC1">
      <w:pPr>
        <w:numPr>
          <w:ilvl w:val="0"/>
          <w:numId w:val="1"/>
        </w:numPr>
        <w:spacing w:line="259" w:lineRule="auto"/>
        <w:rPr>
          <w:rFonts w:ascii="Calibri" w:eastAsia="Calibri" w:hAnsi="Calibri" w:cs="Mangal"/>
          <w:sz w:val="22"/>
          <w:szCs w:val="22"/>
          <w:lang w:val="en-IN"/>
        </w:rPr>
      </w:pPr>
      <w:r w:rsidRPr="00FC6DC1">
        <w:rPr>
          <w:rFonts w:ascii="Calibri" w:eastAsia="Calibri" w:hAnsi="Calibri" w:cs="Mangal"/>
          <w:b/>
          <w:bCs/>
          <w:sz w:val="22"/>
          <w:szCs w:val="22"/>
          <w:lang w:val="en-IN"/>
        </w:rPr>
        <w:t>Email ID</w:t>
      </w:r>
      <w:r w:rsidRPr="00FC6DC1">
        <w:rPr>
          <w:rFonts w:ascii="Calibri" w:eastAsia="Calibri" w:hAnsi="Calibri" w:cs="Mangal"/>
          <w:sz w:val="22"/>
          <w:szCs w:val="22"/>
          <w:lang w:val="en-IN"/>
        </w:rPr>
        <w:t>: dr.abhishek@ssipmt.com</w:t>
      </w:r>
    </w:p>
    <w:p w14:paraId="30CA0899" w14:textId="77777777" w:rsidR="00FC6DC1" w:rsidRPr="00FC6DC1" w:rsidRDefault="00FC6DC1" w:rsidP="00FC6DC1">
      <w:pPr>
        <w:numPr>
          <w:ilvl w:val="0"/>
          <w:numId w:val="1"/>
        </w:numPr>
        <w:spacing w:line="259" w:lineRule="auto"/>
        <w:rPr>
          <w:rFonts w:ascii="Calibri" w:eastAsia="Calibri" w:hAnsi="Calibri" w:cs="Mangal"/>
          <w:sz w:val="22"/>
          <w:szCs w:val="22"/>
          <w:lang w:val="en-IN"/>
        </w:rPr>
      </w:pPr>
      <w:r w:rsidRPr="00FC6DC1">
        <w:rPr>
          <w:rFonts w:ascii="Calibri" w:eastAsia="Calibri" w:hAnsi="Calibri" w:cs="Mangal"/>
          <w:b/>
          <w:bCs/>
          <w:sz w:val="22"/>
          <w:szCs w:val="22"/>
          <w:lang w:val="en-IN"/>
        </w:rPr>
        <w:t>Contact Number</w:t>
      </w:r>
      <w:r w:rsidRPr="00FC6DC1">
        <w:rPr>
          <w:rFonts w:ascii="Calibri" w:eastAsia="Calibri" w:hAnsi="Calibri" w:cs="Mangal"/>
          <w:sz w:val="22"/>
          <w:szCs w:val="22"/>
          <w:lang w:val="en-IN"/>
        </w:rPr>
        <w:t>: 7000827002</w:t>
      </w:r>
    </w:p>
    <w:p w14:paraId="51B89E43" w14:textId="77777777" w:rsidR="00FC6DC1" w:rsidRPr="00FC6DC1" w:rsidRDefault="00FC6DC1" w:rsidP="00FC6DC1">
      <w:pPr>
        <w:numPr>
          <w:ilvl w:val="0"/>
          <w:numId w:val="1"/>
        </w:numPr>
        <w:spacing w:line="259" w:lineRule="auto"/>
        <w:rPr>
          <w:rFonts w:ascii="Calibri" w:eastAsia="Calibri" w:hAnsi="Calibri" w:cs="Mangal"/>
          <w:sz w:val="22"/>
          <w:szCs w:val="22"/>
          <w:lang w:val="en-IN"/>
        </w:rPr>
      </w:pPr>
      <w:r w:rsidRPr="00FC6DC1">
        <w:rPr>
          <w:rFonts w:ascii="Calibri" w:eastAsia="Calibri" w:hAnsi="Calibri" w:cs="Mangal"/>
          <w:b/>
          <w:bCs/>
          <w:sz w:val="22"/>
          <w:szCs w:val="22"/>
          <w:lang w:val="en-IN"/>
        </w:rPr>
        <w:t>Photograph</w:t>
      </w:r>
      <w:r w:rsidRPr="00FC6DC1">
        <w:rPr>
          <w:rFonts w:ascii="Calibri" w:eastAsia="Calibri" w:hAnsi="Calibri" w:cs="Mangal"/>
          <w:sz w:val="22"/>
          <w:szCs w:val="22"/>
          <w:lang w:val="en-IN"/>
        </w:rPr>
        <w:t xml:space="preserve">: </w:t>
      </w:r>
      <w:r w:rsidRPr="00FC6DC1">
        <w:rPr>
          <w:rFonts w:ascii="Calibri" w:eastAsia="Calibri" w:hAnsi="Calibri" w:cs="Mangal"/>
          <w:i/>
          <w:iCs/>
          <w:sz w:val="22"/>
          <w:szCs w:val="22"/>
          <w:lang w:val="en-IN"/>
        </w:rPr>
        <w:t>(Passport-size, professional)</w:t>
      </w:r>
    </w:p>
    <w:p w14:paraId="329C5186" w14:textId="77777777" w:rsidR="00FC6DC1" w:rsidRPr="00FC6DC1" w:rsidRDefault="00FC6DC1" w:rsidP="00FC6DC1">
      <w:pPr>
        <w:spacing w:line="259" w:lineRule="auto"/>
        <w:ind w:left="720"/>
        <w:rPr>
          <w:rFonts w:ascii="Calibri" w:eastAsia="Calibri" w:hAnsi="Calibri" w:cs="Mangal"/>
          <w:noProof/>
          <w:sz w:val="22"/>
          <w:szCs w:val="22"/>
          <w:lang w:val="en-IN"/>
        </w:rPr>
      </w:pPr>
      <w:r w:rsidRPr="00FC6DC1">
        <w:rPr>
          <w:rFonts w:ascii="Calibri" w:eastAsia="Calibri" w:hAnsi="Calibri" w:cs="Mangal"/>
          <w:noProof/>
          <w:sz w:val="22"/>
          <w:szCs w:val="22"/>
          <w:lang w:val="en-IN"/>
        </w:rPr>
        <w:drawing>
          <wp:anchor distT="0" distB="0" distL="114300" distR="114300" simplePos="0" relativeHeight="251659264" behindDoc="0" locked="0" layoutInCell="1" allowOverlap="1" wp14:anchorId="06E348C4" wp14:editId="586B4505">
            <wp:simplePos x="0" y="0"/>
            <wp:positionH relativeFrom="column">
              <wp:posOffset>464820</wp:posOffset>
            </wp:positionH>
            <wp:positionV relativeFrom="paragraph">
              <wp:posOffset>41910</wp:posOffset>
            </wp:positionV>
            <wp:extent cx="1623060" cy="1871345"/>
            <wp:effectExtent l="0" t="0" r="0" b="0"/>
            <wp:wrapThrough wrapText="bothSides">
              <wp:wrapPolygon edited="0">
                <wp:start x="0" y="0"/>
                <wp:lineTo x="0" y="21329"/>
                <wp:lineTo x="21296" y="21329"/>
                <wp:lineTo x="21296" y="0"/>
                <wp:lineTo x="0" y="0"/>
              </wp:wrapPolygon>
            </wp:wrapThrough>
            <wp:docPr id="2131750278" name="Picture 2" descr="A person with a mustache wearing a strip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50278" name="Picture 2" descr="A person with a mustache wearing a striped shir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3060" cy="1871345"/>
                    </a:xfrm>
                    <a:prstGeom prst="rect">
                      <a:avLst/>
                    </a:prstGeom>
                  </pic:spPr>
                </pic:pic>
              </a:graphicData>
            </a:graphic>
            <wp14:sizeRelH relativeFrom="margin">
              <wp14:pctWidth>0</wp14:pctWidth>
            </wp14:sizeRelH>
            <wp14:sizeRelV relativeFrom="margin">
              <wp14:pctHeight>0</wp14:pctHeight>
            </wp14:sizeRelV>
          </wp:anchor>
        </w:drawing>
      </w:r>
    </w:p>
    <w:p w14:paraId="31F04BB6" w14:textId="77777777" w:rsidR="00FC6DC1" w:rsidRPr="00FC6DC1" w:rsidRDefault="00FC6DC1" w:rsidP="00FC6DC1">
      <w:pPr>
        <w:spacing w:line="259" w:lineRule="auto"/>
        <w:ind w:left="720"/>
        <w:rPr>
          <w:rFonts w:ascii="Calibri" w:eastAsia="Calibri" w:hAnsi="Calibri" w:cs="Mangal"/>
          <w:noProof/>
          <w:sz w:val="22"/>
          <w:szCs w:val="22"/>
          <w:lang w:val="en-IN"/>
        </w:rPr>
      </w:pPr>
    </w:p>
    <w:p w14:paraId="6A954A46" w14:textId="77777777" w:rsidR="00FC6DC1" w:rsidRPr="00FC6DC1" w:rsidRDefault="00FC6DC1" w:rsidP="00FC6DC1">
      <w:pPr>
        <w:spacing w:line="259" w:lineRule="auto"/>
        <w:ind w:left="720"/>
        <w:rPr>
          <w:rFonts w:ascii="Calibri" w:eastAsia="Calibri" w:hAnsi="Calibri" w:cs="Mangal"/>
          <w:noProof/>
          <w:sz w:val="22"/>
          <w:szCs w:val="22"/>
          <w:lang w:val="en-IN"/>
        </w:rPr>
      </w:pPr>
    </w:p>
    <w:p w14:paraId="7C4F525E" w14:textId="77777777" w:rsidR="00FC6DC1" w:rsidRPr="00FC6DC1" w:rsidRDefault="00FC6DC1" w:rsidP="00FC6DC1">
      <w:pPr>
        <w:spacing w:line="259" w:lineRule="auto"/>
        <w:ind w:left="720"/>
        <w:rPr>
          <w:rFonts w:ascii="Calibri" w:eastAsia="Calibri" w:hAnsi="Calibri" w:cs="Mangal"/>
          <w:noProof/>
          <w:sz w:val="22"/>
          <w:szCs w:val="22"/>
          <w:lang w:val="en-IN"/>
        </w:rPr>
      </w:pPr>
    </w:p>
    <w:p w14:paraId="0A17D26B" w14:textId="77777777" w:rsidR="00FC6DC1" w:rsidRPr="00FC6DC1" w:rsidRDefault="00FC6DC1" w:rsidP="00FC6DC1">
      <w:pPr>
        <w:spacing w:line="259" w:lineRule="auto"/>
        <w:ind w:left="720"/>
        <w:rPr>
          <w:rFonts w:ascii="Calibri" w:eastAsia="Calibri" w:hAnsi="Calibri" w:cs="Mangal"/>
          <w:noProof/>
          <w:sz w:val="22"/>
          <w:szCs w:val="22"/>
          <w:lang w:val="en-IN"/>
        </w:rPr>
      </w:pPr>
    </w:p>
    <w:p w14:paraId="4EF0067F" w14:textId="77777777" w:rsidR="00FC6DC1" w:rsidRPr="00FC6DC1" w:rsidRDefault="00FC6DC1" w:rsidP="00FC6DC1">
      <w:pPr>
        <w:spacing w:line="259" w:lineRule="auto"/>
        <w:ind w:left="720"/>
        <w:rPr>
          <w:rFonts w:ascii="Calibri" w:eastAsia="Calibri" w:hAnsi="Calibri" w:cs="Mangal"/>
          <w:sz w:val="22"/>
          <w:szCs w:val="22"/>
          <w:lang w:val="en-IN"/>
        </w:rPr>
      </w:pPr>
    </w:p>
    <w:p w14:paraId="693615BE" w14:textId="77777777" w:rsidR="00FC6DC1" w:rsidRPr="00FC6DC1" w:rsidRDefault="00FC6DC1" w:rsidP="00FC6DC1">
      <w:pPr>
        <w:spacing w:line="259" w:lineRule="auto"/>
        <w:ind w:left="720"/>
        <w:rPr>
          <w:rFonts w:ascii="Calibri" w:eastAsia="Calibri" w:hAnsi="Calibri" w:cs="Mangal"/>
          <w:sz w:val="22"/>
          <w:szCs w:val="22"/>
          <w:lang w:val="en-IN"/>
        </w:rPr>
      </w:pPr>
    </w:p>
    <w:p w14:paraId="5AED1188" w14:textId="77777777" w:rsidR="00FC6DC1" w:rsidRPr="00FC6DC1" w:rsidRDefault="00FC6DC1" w:rsidP="00FC6DC1">
      <w:pPr>
        <w:numPr>
          <w:ilvl w:val="0"/>
          <w:numId w:val="9"/>
        </w:numPr>
        <w:spacing w:line="259" w:lineRule="auto"/>
        <w:contextualSpacing/>
        <w:rPr>
          <w:rFonts w:ascii="Calibri" w:eastAsia="Calibri" w:hAnsi="Calibri" w:cs="Mangal"/>
          <w:b/>
          <w:bCs/>
          <w:sz w:val="22"/>
          <w:szCs w:val="22"/>
          <w:lang w:val="en-IN"/>
        </w:rPr>
      </w:pPr>
      <w:r w:rsidRPr="00FC6DC1">
        <w:rPr>
          <w:rFonts w:ascii="Calibri" w:eastAsia="Calibri" w:hAnsi="Calibri" w:cs="Mangal"/>
          <w:b/>
          <w:bCs/>
          <w:sz w:val="22"/>
          <w:szCs w:val="22"/>
          <w:lang w:val="en-IN"/>
        </w:rPr>
        <w:t>Educational Qualifications</w:t>
      </w:r>
    </w:p>
    <w:tbl>
      <w:tblPr>
        <w:tblStyle w:val="TableGrid"/>
        <w:tblW w:w="0" w:type="auto"/>
        <w:tblLook w:val="04A0" w:firstRow="1" w:lastRow="0" w:firstColumn="1" w:lastColumn="0" w:noHBand="0" w:noVBand="1"/>
      </w:tblPr>
      <w:tblGrid>
        <w:gridCol w:w="867"/>
        <w:gridCol w:w="2371"/>
        <w:gridCol w:w="2886"/>
        <w:gridCol w:w="1958"/>
      </w:tblGrid>
      <w:tr w:rsidR="00FC6DC1" w:rsidRPr="00FC6DC1" w14:paraId="69359A8E" w14:textId="77777777" w:rsidTr="00647B53">
        <w:tc>
          <w:tcPr>
            <w:tcW w:w="0" w:type="auto"/>
            <w:hideMark/>
          </w:tcPr>
          <w:p w14:paraId="53C683BE" w14:textId="77777777" w:rsidR="00FC6DC1" w:rsidRPr="00FC6DC1" w:rsidRDefault="00FC6DC1" w:rsidP="00FC6DC1">
            <w:pPr>
              <w:spacing w:line="259" w:lineRule="auto"/>
              <w:rPr>
                <w:rFonts w:ascii="Calibri" w:eastAsia="Calibri" w:hAnsi="Calibri" w:cs="Mangal"/>
                <w:b/>
                <w:bCs/>
              </w:rPr>
            </w:pPr>
            <w:r w:rsidRPr="00FC6DC1">
              <w:rPr>
                <w:rFonts w:ascii="Calibri" w:eastAsia="Calibri" w:hAnsi="Calibri" w:cs="Mangal"/>
                <w:b/>
                <w:bCs/>
              </w:rPr>
              <w:t>Degree</w:t>
            </w:r>
          </w:p>
        </w:tc>
        <w:tc>
          <w:tcPr>
            <w:tcW w:w="0" w:type="auto"/>
            <w:hideMark/>
          </w:tcPr>
          <w:p w14:paraId="01B8FB1A" w14:textId="77777777" w:rsidR="00FC6DC1" w:rsidRPr="00FC6DC1" w:rsidRDefault="00FC6DC1" w:rsidP="00FC6DC1">
            <w:pPr>
              <w:spacing w:line="259" w:lineRule="auto"/>
              <w:rPr>
                <w:rFonts w:ascii="Calibri" w:eastAsia="Calibri" w:hAnsi="Calibri" w:cs="Mangal"/>
                <w:b/>
                <w:bCs/>
              </w:rPr>
            </w:pPr>
            <w:r w:rsidRPr="00FC6DC1">
              <w:rPr>
                <w:rFonts w:ascii="Calibri" w:eastAsia="Calibri" w:hAnsi="Calibri" w:cs="Mangal"/>
                <w:b/>
                <w:bCs/>
              </w:rPr>
              <w:t>Specialization</w:t>
            </w:r>
          </w:p>
        </w:tc>
        <w:tc>
          <w:tcPr>
            <w:tcW w:w="0" w:type="auto"/>
            <w:hideMark/>
          </w:tcPr>
          <w:p w14:paraId="3085B737" w14:textId="77777777" w:rsidR="00FC6DC1" w:rsidRPr="00FC6DC1" w:rsidRDefault="00FC6DC1" w:rsidP="00FC6DC1">
            <w:pPr>
              <w:spacing w:line="259" w:lineRule="auto"/>
              <w:rPr>
                <w:rFonts w:ascii="Calibri" w:eastAsia="Calibri" w:hAnsi="Calibri" w:cs="Mangal"/>
                <w:b/>
                <w:bCs/>
              </w:rPr>
            </w:pPr>
            <w:r w:rsidRPr="00FC6DC1">
              <w:rPr>
                <w:rFonts w:ascii="Calibri" w:eastAsia="Calibri" w:hAnsi="Calibri" w:cs="Mangal"/>
                <w:b/>
                <w:bCs/>
              </w:rPr>
              <w:t>Institution</w:t>
            </w:r>
          </w:p>
        </w:tc>
        <w:tc>
          <w:tcPr>
            <w:tcW w:w="0" w:type="auto"/>
            <w:hideMark/>
          </w:tcPr>
          <w:p w14:paraId="14D27740" w14:textId="77777777" w:rsidR="00FC6DC1" w:rsidRPr="00FC6DC1" w:rsidRDefault="00FC6DC1" w:rsidP="00FC6DC1">
            <w:pPr>
              <w:spacing w:line="259" w:lineRule="auto"/>
              <w:rPr>
                <w:rFonts w:ascii="Calibri" w:eastAsia="Calibri" w:hAnsi="Calibri" w:cs="Mangal"/>
                <w:b/>
                <w:bCs/>
              </w:rPr>
            </w:pPr>
            <w:r w:rsidRPr="00FC6DC1">
              <w:rPr>
                <w:rFonts w:ascii="Calibri" w:eastAsia="Calibri" w:hAnsi="Calibri" w:cs="Mangal"/>
                <w:b/>
                <w:bCs/>
              </w:rPr>
              <w:t>Year of Completion</w:t>
            </w:r>
          </w:p>
        </w:tc>
      </w:tr>
      <w:tr w:rsidR="00FC6DC1" w:rsidRPr="00FC6DC1" w14:paraId="4F960231" w14:textId="77777777" w:rsidTr="00647B53">
        <w:tc>
          <w:tcPr>
            <w:tcW w:w="0" w:type="auto"/>
            <w:hideMark/>
          </w:tcPr>
          <w:p w14:paraId="48771E4A"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UG</w:t>
            </w:r>
          </w:p>
        </w:tc>
        <w:tc>
          <w:tcPr>
            <w:tcW w:w="0" w:type="auto"/>
            <w:hideMark/>
          </w:tcPr>
          <w:p w14:paraId="1CD1DB85" w14:textId="77777777" w:rsidR="00FC6DC1" w:rsidRPr="00FC6DC1" w:rsidRDefault="00FC6DC1" w:rsidP="00FC6DC1">
            <w:pPr>
              <w:spacing w:line="259" w:lineRule="auto"/>
              <w:rPr>
                <w:rFonts w:ascii="Calibri" w:eastAsia="Calibri" w:hAnsi="Calibri" w:cs="Mangal"/>
              </w:rPr>
            </w:pPr>
            <w:proofErr w:type="spellStart"/>
            <w:proofErr w:type="gramStart"/>
            <w:r w:rsidRPr="00FC6DC1">
              <w:rPr>
                <w:rFonts w:ascii="Calibri" w:eastAsia="Calibri" w:hAnsi="Calibri" w:cs="Mangal"/>
              </w:rPr>
              <w:t>B.Sc</w:t>
            </w:r>
            <w:proofErr w:type="spellEnd"/>
            <w:proofErr w:type="gramEnd"/>
            <w:r w:rsidRPr="00FC6DC1">
              <w:rPr>
                <w:rFonts w:ascii="Calibri" w:eastAsia="Calibri" w:hAnsi="Calibri" w:cs="Mangal"/>
              </w:rPr>
              <w:t xml:space="preserve"> (Comp Sci.)</w:t>
            </w:r>
          </w:p>
        </w:tc>
        <w:tc>
          <w:tcPr>
            <w:tcW w:w="0" w:type="auto"/>
            <w:hideMark/>
          </w:tcPr>
          <w:p w14:paraId="39DF409A"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Kakatiya University, Telangana</w:t>
            </w:r>
          </w:p>
        </w:tc>
        <w:tc>
          <w:tcPr>
            <w:tcW w:w="0" w:type="auto"/>
            <w:hideMark/>
          </w:tcPr>
          <w:p w14:paraId="44BE3221"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1998</w:t>
            </w:r>
          </w:p>
        </w:tc>
      </w:tr>
      <w:tr w:rsidR="00FC6DC1" w:rsidRPr="00FC6DC1" w14:paraId="541407A2" w14:textId="77777777" w:rsidTr="00647B53">
        <w:tc>
          <w:tcPr>
            <w:tcW w:w="0" w:type="auto"/>
            <w:vAlign w:val="center"/>
            <w:hideMark/>
          </w:tcPr>
          <w:p w14:paraId="48DEE259"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PG</w:t>
            </w:r>
          </w:p>
        </w:tc>
        <w:tc>
          <w:tcPr>
            <w:tcW w:w="0" w:type="auto"/>
            <w:hideMark/>
          </w:tcPr>
          <w:p w14:paraId="299E544A"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M. Tech (Comp. Tech)</w:t>
            </w:r>
          </w:p>
          <w:p w14:paraId="3A145A33" w14:textId="77777777" w:rsidR="00FC6DC1" w:rsidRPr="00FC6DC1" w:rsidRDefault="00FC6DC1" w:rsidP="00FC6DC1">
            <w:pPr>
              <w:spacing w:line="259" w:lineRule="auto"/>
              <w:rPr>
                <w:rFonts w:ascii="Calibri" w:eastAsia="Calibri" w:hAnsi="Calibri" w:cs="Mangal"/>
              </w:rPr>
            </w:pPr>
            <w:proofErr w:type="spellStart"/>
            <w:r w:rsidRPr="00FC6DC1">
              <w:rPr>
                <w:rFonts w:ascii="Calibri" w:eastAsia="Calibri" w:hAnsi="Calibri" w:cs="Mangal"/>
              </w:rPr>
              <w:t>M.Sc</w:t>
            </w:r>
            <w:proofErr w:type="spellEnd"/>
            <w:r w:rsidRPr="00FC6DC1">
              <w:rPr>
                <w:rFonts w:ascii="Calibri" w:eastAsia="Calibri" w:hAnsi="Calibri" w:cs="Mangal"/>
              </w:rPr>
              <w:t xml:space="preserve"> (Comp. Sci.)</w:t>
            </w:r>
          </w:p>
        </w:tc>
        <w:tc>
          <w:tcPr>
            <w:tcW w:w="0" w:type="auto"/>
            <w:hideMark/>
          </w:tcPr>
          <w:p w14:paraId="39D51CA9"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NIT, Raipur, CG</w:t>
            </w:r>
          </w:p>
          <w:p w14:paraId="3FB959D5"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Kakatiya University, Telangana</w:t>
            </w:r>
          </w:p>
        </w:tc>
        <w:tc>
          <w:tcPr>
            <w:tcW w:w="0" w:type="auto"/>
            <w:hideMark/>
          </w:tcPr>
          <w:p w14:paraId="44B8236F"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2009</w:t>
            </w:r>
          </w:p>
          <w:p w14:paraId="6734381B"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2001</w:t>
            </w:r>
          </w:p>
          <w:p w14:paraId="59595B65" w14:textId="77777777" w:rsidR="00FC6DC1" w:rsidRPr="00FC6DC1" w:rsidRDefault="00FC6DC1" w:rsidP="00FC6DC1">
            <w:pPr>
              <w:spacing w:line="259" w:lineRule="auto"/>
              <w:rPr>
                <w:rFonts w:ascii="Calibri" w:eastAsia="Calibri" w:hAnsi="Calibri" w:cs="Mangal"/>
              </w:rPr>
            </w:pPr>
          </w:p>
        </w:tc>
      </w:tr>
      <w:tr w:rsidR="00FC6DC1" w:rsidRPr="00FC6DC1" w14:paraId="160D01C8" w14:textId="77777777" w:rsidTr="00647B53">
        <w:tc>
          <w:tcPr>
            <w:tcW w:w="0" w:type="auto"/>
            <w:hideMark/>
          </w:tcPr>
          <w:p w14:paraId="1F75B8CE"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Ph.D.</w:t>
            </w:r>
          </w:p>
        </w:tc>
        <w:tc>
          <w:tcPr>
            <w:tcW w:w="0" w:type="auto"/>
            <w:hideMark/>
          </w:tcPr>
          <w:p w14:paraId="023F8058"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 xml:space="preserve">PhD. (Comp Sci &amp; </w:t>
            </w:r>
            <w:proofErr w:type="spellStart"/>
            <w:r w:rsidRPr="00FC6DC1">
              <w:rPr>
                <w:rFonts w:ascii="Calibri" w:eastAsia="Calibri" w:hAnsi="Calibri" w:cs="Mangal"/>
              </w:rPr>
              <w:t>Engg</w:t>
            </w:r>
            <w:proofErr w:type="spellEnd"/>
            <w:r w:rsidRPr="00FC6DC1">
              <w:rPr>
                <w:rFonts w:ascii="Calibri" w:eastAsia="Calibri" w:hAnsi="Calibri" w:cs="Mangal"/>
              </w:rPr>
              <w:t>.)</w:t>
            </w:r>
          </w:p>
        </w:tc>
        <w:tc>
          <w:tcPr>
            <w:tcW w:w="0" w:type="auto"/>
            <w:hideMark/>
          </w:tcPr>
          <w:p w14:paraId="592B6AB6"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Kalinga University, Raipur, CG</w:t>
            </w:r>
          </w:p>
        </w:tc>
        <w:tc>
          <w:tcPr>
            <w:tcW w:w="0" w:type="auto"/>
            <w:hideMark/>
          </w:tcPr>
          <w:p w14:paraId="71A9B18A"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2018</w:t>
            </w:r>
          </w:p>
        </w:tc>
      </w:tr>
      <w:tr w:rsidR="00FC6DC1" w:rsidRPr="00FC6DC1" w14:paraId="5365FCD1" w14:textId="77777777" w:rsidTr="00647B53">
        <w:tc>
          <w:tcPr>
            <w:tcW w:w="0" w:type="auto"/>
            <w:hideMark/>
          </w:tcPr>
          <w:p w14:paraId="0C0A18DF"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MBA</w:t>
            </w:r>
          </w:p>
        </w:tc>
        <w:tc>
          <w:tcPr>
            <w:tcW w:w="0" w:type="auto"/>
            <w:hideMark/>
          </w:tcPr>
          <w:p w14:paraId="7A68D3DD" w14:textId="77777777" w:rsidR="00FC6DC1" w:rsidRPr="00FC6DC1" w:rsidRDefault="00FC6DC1" w:rsidP="00FC6DC1">
            <w:pPr>
              <w:spacing w:line="259" w:lineRule="auto"/>
              <w:rPr>
                <w:rFonts w:ascii="Calibri" w:eastAsia="Calibri" w:hAnsi="Calibri" w:cs="Mangal"/>
              </w:rPr>
            </w:pPr>
            <w:proofErr w:type="gramStart"/>
            <w:r w:rsidRPr="00FC6DC1">
              <w:rPr>
                <w:rFonts w:ascii="Calibri" w:eastAsia="Calibri" w:hAnsi="Calibri" w:cs="Mangal"/>
              </w:rPr>
              <w:t>Marketing  &amp;</w:t>
            </w:r>
            <w:proofErr w:type="gramEnd"/>
            <w:r w:rsidRPr="00FC6DC1">
              <w:rPr>
                <w:rFonts w:ascii="Calibri" w:eastAsia="Calibri" w:hAnsi="Calibri" w:cs="Mangal"/>
              </w:rPr>
              <w:t xml:space="preserve"> Finance</w:t>
            </w:r>
          </w:p>
        </w:tc>
        <w:tc>
          <w:tcPr>
            <w:tcW w:w="0" w:type="auto"/>
            <w:hideMark/>
          </w:tcPr>
          <w:p w14:paraId="2294AF9C"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TGOU, Nagaland</w:t>
            </w:r>
          </w:p>
        </w:tc>
        <w:tc>
          <w:tcPr>
            <w:tcW w:w="0" w:type="auto"/>
            <w:hideMark/>
          </w:tcPr>
          <w:p w14:paraId="3D21C3EC"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2012</w:t>
            </w:r>
          </w:p>
        </w:tc>
      </w:tr>
    </w:tbl>
    <w:p w14:paraId="0AA0ADBA" w14:textId="77777777" w:rsidR="00FC6DC1" w:rsidRPr="00FC6DC1" w:rsidRDefault="00FC6DC1" w:rsidP="00FC6DC1">
      <w:pPr>
        <w:numPr>
          <w:ilvl w:val="0"/>
          <w:numId w:val="9"/>
        </w:numPr>
        <w:spacing w:line="259" w:lineRule="auto"/>
        <w:contextualSpacing/>
        <w:rPr>
          <w:rFonts w:ascii="Calibri" w:eastAsia="Calibri" w:hAnsi="Calibri" w:cs="Mangal"/>
          <w:b/>
          <w:bCs/>
          <w:sz w:val="22"/>
          <w:szCs w:val="22"/>
          <w:lang w:val="en-IN"/>
        </w:rPr>
      </w:pPr>
      <w:r w:rsidRPr="00FC6DC1">
        <w:rPr>
          <w:rFonts w:ascii="Calibri" w:eastAsia="Calibri" w:hAnsi="Calibri" w:cs="Mangal"/>
          <w:b/>
          <w:bCs/>
          <w:sz w:val="22"/>
          <w:szCs w:val="22"/>
          <w:lang w:val="en-IN"/>
        </w:rPr>
        <w:t>Teaching &amp; Research Experience</w:t>
      </w:r>
    </w:p>
    <w:p w14:paraId="51357D34" w14:textId="77777777" w:rsidR="00FC6DC1" w:rsidRPr="00FC6DC1" w:rsidRDefault="00FC6DC1" w:rsidP="00FC6DC1">
      <w:pPr>
        <w:numPr>
          <w:ilvl w:val="0"/>
          <w:numId w:val="2"/>
        </w:numPr>
        <w:spacing w:line="259" w:lineRule="auto"/>
        <w:rPr>
          <w:rFonts w:ascii="Calibri" w:eastAsia="Calibri" w:hAnsi="Calibri" w:cs="Mangal"/>
          <w:sz w:val="22"/>
          <w:szCs w:val="22"/>
          <w:lang w:val="en-IN"/>
        </w:rPr>
      </w:pPr>
      <w:r w:rsidRPr="00FC6DC1">
        <w:rPr>
          <w:rFonts w:ascii="Calibri" w:eastAsia="Calibri" w:hAnsi="Calibri" w:cs="Mangal"/>
          <w:b/>
          <w:bCs/>
          <w:sz w:val="22"/>
          <w:szCs w:val="22"/>
          <w:lang w:val="en-IN"/>
        </w:rPr>
        <w:t>Total Teaching Experience</w:t>
      </w:r>
      <w:r w:rsidRPr="00FC6DC1">
        <w:rPr>
          <w:rFonts w:ascii="Calibri" w:eastAsia="Calibri" w:hAnsi="Calibri" w:cs="Mangal"/>
          <w:sz w:val="22"/>
          <w:szCs w:val="22"/>
          <w:lang w:val="en-IN"/>
        </w:rPr>
        <w:t>: 22 Years</w:t>
      </w:r>
    </w:p>
    <w:p w14:paraId="0C111C6B" w14:textId="77777777" w:rsidR="00FC6DC1" w:rsidRPr="00FC6DC1" w:rsidRDefault="00FC6DC1" w:rsidP="00FC6DC1">
      <w:pPr>
        <w:numPr>
          <w:ilvl w:val="0"/>
          <w:numId w:val="2"/>
        </w:numPr>
        <w:spacing w:line="259" w:lineRule="auto"/>
        <w:rPr>
          <w:rFonts w:ascii="Calibri" w:eastAsia="Calibri" w:hAnsi="Calibri" w:cs="Mangal"/>
          <w:sz w:val="22"/>
          <w:szCs w:val="22"/>
          <w:lang w:val="en-IN"/>
        </w:rPr>
      </w:pPr>
      <w:r w:rsidRPr="00FC6DC1">
        <w:rPr>
          <w:rFonts w:ascii="Calibri" w:eastAsia="Calibri" w:hAnsi="Calibri" w:cs="Mangal"/>
          <w:b/>
          <w:bCs/>
          <w:sz w:val="22"/>
          <w:szCs w:val="22"/>
          <w:lang w:val="en-IN"/>
        </w:rPr>
        <w:t>Industry Experience</w:t>
      </w:r>
      <w:r w:rsidRPr="00FC6DC1">
        <w:rPr>
          <w:rFonts w:ascii="Calibri" w:eastAsia="Calibri" w:hAnsi="Calibri" w:cs="Mangal"/>
          <w:sz w:val="22"/>
          <w:szCs w:val="22"/>
          <w:lang w:val="en-IN"/>
        </w:rPr>
        <w:t xml:space="preserve">: </w:t>
      </w:r>
      <w:r w:rsidRPr="00FC6DC1">
        <w:rPr>
          <w:rFonts w:ascii="Calibri" w:eastAsia="Calibri" w:hAnsi="Calibri" w:cs="Mangal"/>
          <w:i/>
          <w:iCs/>
          <w:sz w:val="22"/>
          <w:szCs w:val="22"/>
          <w:lang w:val="en-IN"/>
        </w:rPr>
        <w:t xml:space="preserve"> </w:t>
      </w:r>
      <w:r w:rsidRPr="00FC6DC1">
        <w:rPr>
          <w:rFonts w:ascii="Calibri" w:eastAsia="Calibri" w:hAnsi="Calibri" w:cs="Mangal"/>
          <w:sz w:val="22"/>
          <w:szCs w:val="22"/>
          <w:lang w:val="en-IN"/>
        </w:rPr>
        <w:t>1 Year</w:t>
      </w:r>
    </w:p>
    <w:p w14:paraId="077BF743" w14:textId="77777777" w:rsidR="00FC6DC1" w:rsidRPr="00FC6DC1" w:rsidRDefault="00FC6DC1" w:rsidP="00FC6DC1">
      <w:pPr>
        <w:numPr>
          <w:ilvl w:val="0"/>
          <w:numId w:val="2"/>
        </w:numPr>
        <w:spacing w:line="259" w:lineRule="auto"/>
        <w:rPr>
          <w:rFonts w:ascii="Calibri" w:eastAsia="Calibri" w:hAnsi="Calibri" w:cs="Mangal"/>
          <w:sz w:val="22"/>
          <w:szCs w:val="22"/>
          <w:lang w:val="en-IN"/>
        </w:rPr>
      </w:pPr>
      <w:r w:rsidRPr="00FC6DC1">
        <w:rPr>
          <w:rFonts w:ascii="Calibri" w:eastAsia="Calibri" w:hAnsi="Calibri" w:cs="Mangal"/>
          <w:b/>
          <w:bCs/>
          <w:sz w:val="22"/>
          <w:szCs w:val="22"/>
          <w:lang w:val="en-IN"/>
        </w:rPr>
        <w:t>Research Experience</w:t>
      </w:r>
      <w:r w:rsidRPr="00FC6DC1">
        <w:rPr>
          <w:rFonts w:ascii="Calibri" w:eastAsia="Calibri" w:hAnsi="Calibri" w:cs="Mangal"/>
          <w:sz w:val="22"/>
          <w:szCs w:val="22"/>
          <w:lang w:val="en-IN"/>
        </w:rPr>
        <w:t>: 7 Years</w:t>
      </w:r>
    </w:p>
    <w:p w14:paraId="39C97645" w14:textId="77777777" w:rsidR="00FC6DC1" w:rsidRPr="00FC6DC1" w:rsidRDefault="00FC6DC1" w:rsidP="00FC6DC1">
      <w:pPr>
        <w:numPr>
          <w:ilvl w:val="0"/>
          <w:numId w:val="9"/>
        </w:numPr>
        <w:spacing w:line="259" w:lineRule="auto"/>
        <w:contextualSpacing/>
        <w:rPr>
          <w:rFonts w:ascii="Calibri" w:eastAsia="Calibri" w:hAnsi="Calibri" w:cs="Mangal"/>
          <w:b/>
          <w:bCs/>
          <w:sz w:val="22"/>
          <w:szCs w:val="22"/>
          <w:lang w:val="en-IN"/>
        </w:rPr>
      </w:pPr>
      <w:r w:rsidRPr="00FC6DC1">
        <w:rPr>
          <w:rFonts w:ascii="Calibri" w:eastAsia="Calibri" w:hAnsi="Calibri" w:cs="Mangal"/>
          <w:b/>
          <w:bCs/>
          <w:sz w:val="22"/>
          <w:szCs w:val="22"/>
          <w:lang w:val="en-IN"/>
        </w:rPr>
        <w:t>Courses Taught</w:t>
      </w:r>
    </w:p>
    <w:p w14:paraId="00CB0000"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Introduction to Machine Learning</w:t>
      </w:r>
    </w:p>
    <w:p w14:paraId="06CBA5B1"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Artificial Intelligence and Expert System</w:t>
      </w:r>
    </w:p>
    <w:p w14:paraId="4DA038CA"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lastRenderedPageBreak/>
        <w:t>Natural Language Processing</w:t>
      </w:r>
    </w:p>
    <w:p w14:paraId="16AF7949"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Database Management System</w:t>
      </w:r>
    </w:p>
    <w:p w14:paraId="64CCA3DC"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Data Structures</w:t>
      </w:r>
    </w:p>
    <w:p w14:paraId="19B70D8F"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Parallel Processing and Computing</w:t>
      </w:r>
    </w:p>
    <w:p w14:paraId="1E8FEA3D"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 xml:space="preserve">Enterprise Resource and Planning </w:t>
      </w:r>
    </w:p>
    <w:p w14:paraId="1219DDFC"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Programming with C</w:t>
      </w:r>
    </w:p>
    <w:p w14:paraId="0565CC64"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Software Engineering and Project Management</w:t>
      </w:r>
    </w:p>
    <w:p w14:paraId="2D5EC284"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Computer Graphics</w:t>
      </w:r>
    </w:p>
    <w:p w14:paraId="2758FF8C"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Object Oriented Programming with C++</w:t>
      </w:r>
    </w:p>
    <w:p w14:paraId="1C505D2D"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Java Programming</w:t>
      </w:r>
    </w:p>
    <w:p w14:paraId="52134D7B"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Theory of Computation</w:t>
      </w:r>
    </w:p>
    <w:p w14:paraId="4990421F"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Compiler Design</w:t>
      </w:r>
    </w:p>
    <w:p w14:paraId="3E458251"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Cellular and Mobile Communications</w:t>
      </w:r>
    </w:p>
    <w:p w14:paraId="0BA53C37"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Digital Image Processing</w:t>
      </w:r>
    </w:p>
    <w:p w14:paraId="5D03B4D7"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Cloud Computing</w:t>
      </w:r>
    </w:p>
    <w:p w14:paraId="723D720C"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Computer Organization and Design</w:t>
      </w:r>
    </w:p>
    <w:p w14:paraId="3A4D1D50"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Operating Systems</w:t>
      </w:r>
    </w:p>
    <w:p w14:paraId="3B6A4FB8"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Computer Networks</w:t>
      </w:r>
    </w:p>
    <w:p w14:paraId="78810E85"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Microprocessor and Interfacing</w:t>
      </w:r>
    </w:p>
    <w:p w14:paraId="0A170BDE"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Digital Electronics and Logic Design</w:t>
      </w:r>
    </w:p>
    <w:p w14:paraId="312EE764"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Management Information System</w:t>
      </w:r>
    </w:p>
    <w:p w14:paraId="6F6FB374"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Wireless Communications</w:t>
      </w:r>
    </w:p>
    <w:p w14:paraId="2B4457F6"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Python Programming</w:t>
      </w:r>
    </w:p>
    <w:p w14:paraId="77EF44B7" w14:textId="77777777" w:rsidR="00FC6DC1" w:rsidRPr="00FC6DC1" w:rsidRDefault="00FC6DC1" w:rsidP="00FC6DC1">
      <w:pPr>
        <w:numPr>
          <w:ilvl w:val="0"/>
          <w:numId w:val="10"/>
        </w:numPr>
        <w:spacing w:line="259" w:lineRule="auto"/>
        <w:ind w:hanging="76"/>
        <w:contextualSpacing/>
        <w:rPr>
          <w:rFonts w:ascii="Calibri" w:eastAsia="Calibri" w:hAnsi="Calibri" w:cs="Mangal"/>
          <w:sz w:val="22"/>
          <w:szCs w:val="22"/>
          <w:lang w:val="en-IN"/>
        </w:rPr>
      </w:pPr>
      <w:r w:rsidRPr="00FC6DC1">
        <w:rPr>
          <w:rFonts w:ascii="Calibri" w:eastAsia="Calibri" w:hAnsi="Calibri" w:cs="Mangal"/>
          <w:sz w:val="22"/>
          <w:szCs w:val="22"/>
          <w:lang w:val="en-IN"/>
        </w:rPr>
        <w:t>Data Mining and Warehousing</w:t>
      </w:r>
    </w:p>
    <w:p w14:paraId="312C2435" w14:textId="77777777" w:rsidR="00FC6DC1" w:rsidRPr="00FC6DC1" w:rsidRDefault="00FC6DC1" w:rsidP="00FC6DC1">
      <w:pPr>
        <w:numPr>
          <w:ilvl w:val="0"/>
          <w:numId w:val="10"/>
        </w:numPr>
        <w:spacing w:line="259" w:lineRule="auto"/>
        <w:ind w:hanging="76"/>
        <w:contextualSpacing/>
        <w:rPr>
          <w:rFonts w:ascii="Calibri" w:eastAsia="Calibri" w:hAnsi="Calibri" w:cs="Mangal"/>
          <w:b/>
          <w:bCs/>
          <w:sz w:val="22"/>
          <w:szCs w:val="22"/>
          <w:lang w:val="en-IN"/>
        </w:rPr>
      </w:pPr>
      <w:r w:rsidRPr="00FC6DC1">
        <w:rPr>
          <w:rFonts w:ascii="Calibri" w:eastAsia="Calibri" w:hAnsi="Calibri" w:cs="Mangal"/>
          <w:sz w:val="22"/>
          <w:szCs w:val="22"/>
          <w:lang w:val="en-IN"/>
        </w:rPr>
        <w:t>Unix and Shell Programming</w:t>
      </w:r>
    </w:p>
    <w:p w14:paraId="0575C552" w14:textId="77777777" w:rsidR="00FC6DC1" w:rsidRPr="00FC6DC1" w:rsidRDefault="00FC6DC1" w:rsidP="00FC6DC1">
      <w:pPr>
        <w:numPr>
          <w:ilvl w:val="0"/>
          <w:numId w:val="10"/>
        </w:numPr>
        <w:spacing w:line="259" w:lineRule="auto"/>
        <w:ind w:hanging="76"/>
        <w:contextualSpacing/>
        <w:rPr>
          <w:rFonts w:ascii="Calibri" w:eastAsia="Calibri" w:hAnsi="Calibri" w:cs="Mangal"/>
          <w:b/>
          <w:bCs/>
          <w:sz w:val="22"/>
          <w:szCs w:val="22"/>
          <w:lang w:val="en-IN"/>
        </w:rPr>
      </w:pPr>
      <w:r w:rsidRPr="00FC6DC1">
        <w:rPr>
          <w:rFonts w:ascii="Calibri" w:eastAsia="Calibri" w:hAnsi="Calibri" w:cs="Mangal"/>
          <w:sz w:val="22"/>
          <w:szCs w:val="22"/>
          <w:lang w:val="en-IN"/>
        </w:rPr>
        <w:t>Advanced Database</w:t>
      </w:r>
    </w:p>
    <w:p w14:paraId="121F99E2" w14:textId="77777777" w:rsidR="00FC6DC1" w:rsidRPr="00FC6DC1" w:rsidRDefault="00FC6DC1" w:rsidP="00FC6DC1">
      <w:pPr>
        <w:numPr>
          <w:ilvl w:val="0"/>
          <w:numId w:val="10"/>
        </w:numPr>
        <w:spacing w:line="259" w:lineRule="auto"/>
        <w:ind w:hanging="76"/>
        <w:contextualSpacing/>
        <w:rPr>
          <w:rFonts w:ascii="Calibri" w:eastAsia="Calibri" w:hAnsi="Calibri" w:cs="Mangal"/>
          <w:b/>
          <w:bCs/>
          <w:sz w:val="22"/>
          <w:szCs w:val="22"/>
          <w:lang w:val="en-IN"/>
        </w:rPr>
      </w:pPr>
      <w:r w:rsidRPr="00FC6DC1">
        <w:rPr>
          <w:rFonts w:ascii="Calibri" w:eastAsia="Calibri" w:hAnsi="Calibri" w:cs="Mangal"/>
          <w:sz w:val="22"/>
          <w:szCs w:val="22"/>
          <w:lang w:val="en-IN"/>
        </w:rPr>
        <w:t>Advanced Computer Architecture</w:t>
      </w:r>
    </w:p>
    <w:p w14:paraId="615F2454" w14:textId="77777777" w:rsidR="00FC6DC1" w:rsidRPr="00FC6DC1" w:rsidRDefault="00FC6DC1" w:rsidP="00FC6DC1">
      <w:pPr>
        <w:numPr>
          <w:ilvl w:val="0"/>
          <w:numId w:val="9"/>
        </w:numPr>
        <w:spacing w:line="259" w:lineRule="auto"/>
        <w:contextualSpacing/>
        <w:rPr>
          <w:rFonts w:ascii="Calibri" w:eastAsia="Calibri" w:hAnsi="Calibri" w:cs="Mangal"/>
          <w:b/>
          <w:bCs/>
          <w:sz w:val="22"/>
          <w:szCs w:val="22"/>
          <w:lang w:val="en-IN"/>
        </w:rPr>
      </w:pPr>
      <w:r w:rsidRPr="00FC6DC1">
        <w:rPr>
          <w:rFonts w:ascii="Calibri" w:eastAsia="Calibri" w:hAnsi="Calibri" w:cs="Mangal"/>
          <w:b/>
          <w:bCs/>
          <w:sz w:val="22"/>
          <w:szCs w:val="22"/>
          <w:lang w:val="en-IN"/>
        </w:rPr>
        <w:t>Research Interests / Specialization</w:t>
      </w:r>
    </w:p>
    <w:p w14:paraId="1A019152" w14:textId="77777777" w:rsidR="00FC6DC1" w:rsidRPr="00FC6DC1" w:rsidRDefault="00FC6DC1" w:rsidP="00FC6DC1">
      <w:pPr>
        <w:numPr>
          <w:ilvl w:val="0"/>
          <w:numId w:val="3"/>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Wireless Networks, Data Mining, Cloud Computing, WSN, Machine Learning, Digital Image Processing</w:t>
      </w:r>
    </w:p>
    <w:p w14:paraId="4930B25B" w14:textId="77777777" w:rsidR="00FC6DC1" w:rsidRPr="00FC6DC1" w:rsidRDefault="00FC6DC1" w:rsidP="00FC6DC1">
      <w:pPr>
        <w:numPr>
          <w:ilvl w:val="0"/>
          <w:numId w:val="9"/>
        </w:numPr>
        <w:spacing w:line="259" w:lineRule="auto"/>
        <w:contextualSpacing/>
        <w:rPr>
          <w:rFonts w:ascii="Calibri" w:eastAsia="Calibri" w:hAnsi="Calibri" w:cs="Mangal"/>
          <w:b/>
          <w:bCs/>
          <w:sz w:val="22"/>
          <w:szCs w:val="22"/>
          <w:lang w:val="en-IN"/>
        </w:rPr>
      </w:pPr>
      <w:r w:rsidRPr="00FC6DC1">
        <w:rPr>
          <w:rFonts w:ascii="Calibri" w:eastAsia="Calibri" w:hAnsi="Calibri" w:cs="Mangal"/>
          <w:b/>
          <w:bCs/>
          <w:sz w:val="22"/>
          <w:szCs w:val="22"/>
          <w:lang w:val="en-IN"/>
        </w:rPr>
        <w:t>Publications (Last 5 Years)</w:t>
      </w:r>
    </w:p>
    <w:p w14:paraId="6C373668" w14:textId="77777777" w:rsidR="00FC6DC1" w:rsidRPr="00FC6DC1" w:rsidRDefault="00FC6DC1" w:rsidP="00FC6DC1">
      <w:pPr>
        <w:numPr>
          <w:ilvl w:val="0"/>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Journals (APA/IEEE format)</w:t>
      </w:r>
    </w:p>
    <w:p w14:paraId="1D2F1C75"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G.S. Chhabra, P. William,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et al., “Optimizing Data Traffic: Effective Management of Physical Processes in Networked Information Systems”, J. Nano- Electron. Phys. 16 No 5, 05010 (2024) (2024). doi.org/10.21272/jnep.16(5).05010 (SCOPUS Indexed)</w:t>
      </w:r>
    </w:p>
    <w:p w14:paraId="336384E7" w14:textId="77777777" w:rsidR="00FC6DC1" w:rsidRPr="00FC6DC1" w:rsidRDefault="00FC6DC1" w:rsidP="00FC6DC1">
      <w:pPr>
        <w:numPr>
          <w:ilvl w:val="1"/>
          <w:numId w:val="4"/>
        </w:numPr>
        <w:spacing w:line="259" w:lineRule="auto"/>
        <w:contextualSpacing/>
        <w:rPr>
          <w:rFonts w:ascii="Calibri" w:eastAsia="Calibri" w:hAnsi="Calibri" w:cs="Mangal"/>
          <w:sz w:val="22"/>
          <w:szCs w:val="22"/>
          <w:lang w:val="en-IN"/>
        </w:rPr>
      </w:pPr>
      <w:r w:rsidRPr="00FC6DC1">
        <w:rPr>
          <w:rFonts w:ascii="Calibri" w:eastAsia="Calibri" w:hAnsi="Calibri" w:cs="Mangal"/>
          <w:sz w:val="22"/>
          <w:szCs w:val="22"/>
          <w:lang w:val="en-IN"/>
        </w:rPr>
        <w:t xml:space="preserve">Abdul Razzaque, Dr Abhishek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“PCA based feature extraction and MPSO based feature selection for gene expression microarray medical data classification”, Measurement: Sensors, Volume 31, 2024, 100945, ISSN 2665-9174, doi.org/10.1016/j.measen.2023.100945. (SCOPUS Indexed)</w:t>
      </w:r>
    </w:p>
    <w:p w14:paraId="0BEE67F0"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Khare, S., and </w:t>
      </w:r>
      <w:proofErr w:type="gramStart"/>
      <w:r w:rsidRPr="00FC6DC1">
        <w:rPr>
          <w:rFonts w:ascii="Calibri" w:eastAsia="Calibri" w:hAnsi="Calibri" w:cs="Mangal"/>
          <w:sz w:val="22"/>
          <w:szCs w:val="22"/>
          <w:lang w:val="en-IN"/>
        </w:rPr>
        <w:t>A..</w:t>
      </w:r>
      <w:proofErr w:type="gramEnd"/>
      <w:r w:rsidRPr="00FC6DC1">
        <w:rPr>
          <w:rFonts w:ascii="Calibri" w:eastAsia="Calibri" w:hAnsi="Calibri" w:cs="Mangal"/>
          <w:sz w:val="22"/>
          <w:szCs w:val="22"/>
          <w:lang w:val="en-IN"/>
        </w:rPr>
        <w:t xml:space="preserve">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“BLA2C2: Design of a Novel Blockchain-Based Light-Weight Authentication &amp; Access Control Layer for Cloud Deployments”. International Journal on </w:t>
      </w:r>
      <w:r w:rsidRPr="00FC6DC1">
        <w:rPr>
          <w:rFonts w:ascii="Calibri" w:eastAsia="Calibri" w:hAnsi="Calibri" w:cs="Mangal"/>
          <w:sz w:val="22"/>
          <w:szCs w:val="22"/>
          <w:lang w:val="en-IN"/>
        </w:rPr>
        <w:lastRenderedPageBreak/>
        <w:t>Recent and Innovation Trends in Computing and Communication, vol. 11, no. 3, Apr. 2023, pp. 283-94, doi:10.17762/</w:t>
      </w:r>
      <w:proofErr w:type="gramStart"/>
      <w:r w:rsidRPr="00FC6DC1">
        <w:rPr>
          <w:rFonts w:ascii="Calibri" w:eastAsia="Calibri" w:hAnsi="Calibri" w:cs="Mangal"/>
          <w:sz w:val="22"/>
          <w:szCs w:val="22"/>
          <w:lang w:val="en-IN"/>
        </w:rPr>
        <w:t>ijritcc.v</w:t>
      </w:r>
      <w:proofErr w:type="gramEnd"/>
      <w:r w:rsidRPr="00FC6DC1">
        <w:rPr>
          <w:rFonts w:ascii="Calibri" w:eastAsia="Calibri" w:hAnsi="Calibri" w:cs="Mangal"/>
          <w:sz w:val="22"/>
          <w:szCs w:val="22"/>
          <w:lang w:val="en-IN"/>
        </w:rPr>
        <w:t>11i3.6359. (SCOPUS Indexed)</w:t>
      </w:r>
    </w:p>
    <w:p w14:paraId="541629BE"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Choudhary,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A., Sharma, A. et al. “A dynamic K-means-based clustering algorithm using fuzzy logic for CH selection and data transmission based on machine learning”. Soft Computing (2023). doi.org/10.1007/s00500-023-07964-w (SCIE)</w:t>
      </w:r>
    </w:p>
    <w:p w14:paraId="714C49C5"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P. William, A.B. Pawar, M.A. </w:t>
      </w:r>
      <w:proofErr w:type="spellStart"/>
      <w:r w:rsidRPr="00FC6DC1">
        <w:rPr>
          <w:rFonts w:ascii="Calibri" w:eastAsia="Calibri" w:hAnsi="Calibri" w:cs="Mangal"/>
          <w:sz w:val="22"/>
          <w:szCs w:val="22"/>
          <w:lang w:val="en-IN"/>
        </w:rPr>
        <w:t>Jawale</w:t>
      </w:r>
      <w:proofErr w:type="spellEnd"/>
      <w:r w:rsidRPr="00FC6DC1">
        <w:rPr>
          <w:rFonts w:ascii="Calibri" w:eastAsia="Calibri" w:hAnsi="Calibri" w:cs="Mangal"/>
          <w:sz w:val="22"/>
          <w:szCs w:val="22"/>
          <w:lang w:val="en-IN"/>
        </w:rPr>
        <w:t xml:space="preserve">, Abhishek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Vijayant Verma, “Energy efficient framework to implement next generation network protocol using ATM technology”, Measurement: Sensors, Volume 24, 2022, 100477, ISSN 2665-9174, doi.org/10.1016/j.measen.2022.100477 (SCOPUS Indexed)</w:t>
      </w:r>
    </w:p>
    <w:p w14:paraId="16B6EC0D"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Choubey, S., Barde, S., &amp;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A. (2022). </w:t>
      </w:r>
      <w:proofErr w:type="spellStart"/>
      <w:r w:rsidRPr="00FC6DC1">
        <w:rPr>
          <w:rFonts w:ascii="Calibri" w:eastAsia="Calibri" w:hAnsi="Calibri" w:cs="Mangal"/>
          <w:sz w:val="22"/>
          <w:szCs w:val="22"/>
          <w:lang w:val="en-IN"/>
        </w:rPr>
        <w:t>XHDLNet</w:t>
      </w:r>
      <w:proofErr w:type="spellEnd"/>
      <w:r w:rsidRPr="00FC6DC1">
        <w:rPr>
          <w:rFonts w:ascii="Calibri" w:eastAsia="Calibri" w:hAnsi="Calibri" w:cs="Mangal"/>
          <w:sz w:val="22"/>
          <w:szCs w:val="22"/>
          <w:lang w:val="en-IN"/>
        </w:rPr>
        <w:t xml:space="preserve"> Classification of Virus-Borne Diseases for Chest X-Ray Images Using a Hybrid Deep Learning Approach. International Journal of Software Innovation (IJSI), 10(1), 1-14. doi.org/10.4018/IJSI.311505 (SCOPUS Indexed)</w:t>
      </w:r>
    </w:p>
    <w:p w14:paraId="028A6E57"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Srishti Choubey, Snehlata Barde, Abhishek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“Enhancing the prediction efficiency of virus borne diseases using enhanced backpropagation with an artificial neural network”, Measurement: Sensors, 2022. doi.org/10.1016/j.measen.2022.100505. (SCOPUS Indexed)</w:t>
      </w:r>
    </w:p>
    <w:p w14:paraId="13B7BB40"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Khare, S., &amp;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A. (2022). “Analysis of Cloud and Self-Web-Hosting Services Based on Security Parameters”. International Journal of Information System </w:t>
      </w:r>
      <w:proofErr w:type="spellStart"/>
      <w:r w:rsidRPr="00FC6DC1">
        <w:rPr>
          <w:rFonts w:ascii="Calibri" w:eastAsia="Calibri" w:hAnsi="Calibri" w:cs="Mangal"/>
          <w:sz w:val="22"/>
          <w:szCs w:val="22"/>
          <w:lang w:val="en-IN"/>
        </w:rPr>
        <w:t>Modeling</w:t>
      </w:r>
      <w:proofErr w:type="spellEnd"/>
      <w:r w:rsidRPr="00FC6DC1">
        <w:rPr>
          <w:rFonts w:ascii="Calibri" w:eastAsia="Calibri" w:hAnsi="Calibri" w:cs="Mangal"/>
          <w:sz w:val="22"/>
          <w:szCs w:val="22"/>
          <w:lang w:val="en-IN"/>
        </w:rPr>
        <w:t xml:space="preserve"> and Design (IJISMD), 13(6), 1-14. doi.org/10.4018/IJISMD.297629 (ESCI)</w:t>
      </w:r>
    </w:p>
    <w:p w14:paraId="0A975036"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Anupam Choudhary, Sapna Jain, Abhishek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Anurag Sharma, Brijesh Patel. “A less computationally complex clustering algorithm based on dynamic K-means for increasing lifetime of wireless sensor networks”, International Journal of Computer Applications in Technology, Vol. 67, No. 1, 2021, pp. 1 – 16. doi.org/10.1504/ijcat.2021.120731 (ESCI)</w:t>
      </w:r>
    </w:p>
    <w:p w14:paraId="69ECD672"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Akansha Sarad, Apurv Verma, Abhishek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“An Approach providing Congestion Control &amp; Avoidance using Priority based Energy Efficient mechanism for Internet of Things (IoT)”, International Journal of Emerging </w:t>
      </w:r>
      <w:proofErr w:type="gramStart"/>
      <w:r w:rsidRPr="00FC6DC1">
        <w:rPr>
          <w:rFonts w:ascii="Calibri" w:eastAsia="Calibri" w:hAnsi="Calibri" w:cs="Mangal"/>
          <w:sz w:val="22"/>
          <w:szCs w:val="22"/>
          <w:lang w:val="en-IN"/>
        </w:rPr>
        <w:t>Technologies(</w:t>
      </w:r>
      <w:proofErr w:type="gramEnd"/>
      <w:r w:rsidRPr="00FC6DC1">
        <w:rPr>
          <w:rFonts w:ascii="Calibri" w:eastAsia="Calibri" w:hAnsi="Calibri" w:cs="Mangal"/>
          <w:sz w:val="22"/>
          <w:szCs w:val="22"/>
          <w:lang w:val="en-IN"/>
        </w:rPr>
        <w:t xml:space="preserve">SCOPUS Indexed), Volume 11, Issue 2, February 2020, </w:t>
      </w:r>
      <w:proofErr w:type="spellStart"/>
      <w:r w:rsidRPr="00FC6DC1">
        <w:rPr>
          <w:rFonts w:ascii="Calibri" w:eastAsia="Calibri" w:hAnsi="Calibri" w:cs="Mangal"/>
          <w:sz w:val="22"/>
          <w:szCs w:val="22"/>
          <w:lang w:val="en-IN"/>
        </w:rPr>
        <w:t>pg</w:t>
      </w:r>
      <w:proofErr w:type="spellEnd"/>
      <w:r w:rsidRPr="00FC6DC1">
        <w:rPr>
          <w:rFonts w:ascii="Calibri" w:eastAsia="Calibri" w:hAnsi="Calibri" w:cs="Mangal"/>
          <w:sz w:val="22"/>
          <w:szCs w:val="22"/>
          <w:lang w:val="en-IN"/>
        </w:rPr>
        <w:t xml:space="preserve"> 1013-1025</w:t>
      </w:r>
    </w:p>
    <w:p w14:paraId="3DEBC169" w14:textId="77777777" w:rsidR="00FC6DC1" w:rsidRPr="00FC6DC1" w:rsidRDefault="00FC6DC1" w:rsidP="00FC6DC1">
      <w:pPr>
        <w:numPr>
          <w:ilvl w:val="0"/>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Conference Proceedings</w:t>
      </w:r>
    </w:p>
    <w:p w14:paraId="1867A580"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T. D. Diwan, P. </w:t>
      </w:r>
      <w:proofErr w:type="spellStart"/>
      <w:r w:rsidRPr="00FC6DC1">
        <w:rPr>
          <w:rFonts w:ascii="Calibri" w:eastAsia="Calibri" w:hAnsi="Calibri" w:cs="Mangal"/>
          <w:sz w:val="22"/>
          <w:szCs w:val="22"/>
          <w:lang w:val="en-IN"/>
        </w:rPr>
        <w:t>Narooka</w:t>
      </w:r>
      <w:proofErr w:type="spellEnd"/>
      <w:r w:rsidRPr="00FC6DC1">
        <w:rPr>
          <w:rFonts w:ascii="Calibri" w:eastAsia="Calibri" w:hAnsi="Calibri" w:cs="Mangal"/>
          <w:sz w:val="22"/>
          <w:szCs w:val="22"/>
          <w:lang w:val="en-IN"/>
        </w:rPr>
        <w:t xml:space="preserve">, P. B. </w:t>
      </w:r>
      <w:proofErr w:type="spellStart"/>
      <w:r w:rsidRPr="00FC6DC1">
        <w:rPr>
          <w:rFonts w:ascii="Calibri" w:eastAsia="Calibri" w:hAnsi="Calibri" w:cs="Mangal"/>
          <w:sz w:val="22"/>
          <w:szCs w:val="22"/>
          <w:lang w:val="en-IN"/>
        </w:rPr>
        <w:t>Khatkale</w:t>
      </w:r>
      <w:proofErr w:type="spellEnd"/>
      <w:r w:rsidRPr="00FC6DC1">
        <w:rPr>
          <w:rFonts w:ascii="Calibri" w:eastAsia="Calibri" w:hAnsi="Calibri" w:cs="Mangal"/>
          <w:sz w:val="22"/>
          <w:szCs w:val="22"/>
          <w:lang w:val="en-IN"/>
        </w:rPr>
        <w:t xml:space="preserve">, A. </w:t>
      </w:r>
      <w:proofErr w:type="spellStart"/>
      <w:r w:rsidRPr="00FC6DC1">
        <w:rPr>
          <w:rFonts w:ascii="Calibri" w:eastAsia="Calibri" w:hAnsi="Calibri" w:cs="Mangal"/>
          <w:sz w:val="22"/>
          <w:szCs w:val="22"/>
          <w:lang w:val="en-IN"/>
        </w:rPr>
        <w:t>Vishnoi</w:t>
      </w:r>
      <w:proofErr w:type="spellEnd"/>
      <w:r w:rsidRPr="00FC6DC1">
        <w:rPr>
          <w:rFonts w:ascii="Calibri" w:eastAsia="Calibri" w:hAnsi="Calibri" w:cs="Mangal"/>
          <w:sz w:val="22"/>
          <w:szCs w:val="22"/>
          <w:lang w:val="en-IN"/>
        </w:rPr>
        <w:t xml:space="preserve"> and K. Kaushik, "Sentiment Analysis Using Machine Learning Methods," 2024 International Conference on Intelligent &amp; Innovative Practices in Engineering &amp; Management (IIPEM), Singapore, Singapore, 2024, pp. 1-6, Doi:10.1109/IIPEM62726.2024.10925794. (IEEE Xplore)</w:t>
      </w:r>
    </w:p>
    <w:p w14:paraId="5B44D67F"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M. K. Nigam, P. B. </w:t>
      </w:r>
      <w:proofErr w:type="spellStart"/>
      <w:r w:rsidRPr="00FC6DC1">
        <w:rPr>
          <w:rFonts w:ascii="Calibri" w:eastAsia="Calibri" w:hAnsi="Calibri" w:cs="Mangal"/>
          <w:sz w:val="22"/>
          <w:szCs w:val="22"/>
          <w:lang w:val="en-IN"/>
        </w:rPr>
        <w:t>Khatkale</w:t>
      </w:r>
      <w:proofErr w:type="spellEnd"/>
      <w:r w:rsidRPr="00FC6DC1">
        <w:rPr>
          <w:rFonts w:ascii="Calibri" w:eastAsia="Calibri" w:hAnsi="Calibri" w:cs="Mangal"/>
          <w:sz w:val="22"/>
          <w:szCs w:val="22"/>
          <w:lang w:val="en-IN"/>
        </w:rPr>
        <w:t xml:space="preserve">, T. D. Diwan, S. Roy,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and O. </w:t>
      </w:r>
      <w:proofErr w:type="spellStart"/>
      <w:r w:rsidRPr="00FC6DC1">
        <w:rPr>
          <w:rFonts w:ascii="Calibri" w:eastAsia="Calibri" w:hAnsi="Calibri" w:cs="Mangal"/>
          <w:sz w:val="22"/>
          <w:szCs w:val="22"/>
          <w:lang w:val="en-IN"/>
        </w:rPr>
        <w:t>Ghige</w:t>
      </w:r>
      <w:proofErr w:type="spellEnd"/>
      <w:r w:rsidRPr="00FC6DC1">
        <w:rPr>
          <w:rFonts w:ascii="Calibri" w:eastAsia="Calibri" w:hAnsi="Calibri" w:cs="Mangal"/>
          <w:sz w:val="22"/>
          <w:szCs w:val="22"/>
          <w:lang w:val="en-IN"/>
        </w:rPr>
        <w:t xml:space="preserve">, "Framework for Securing Quality Control Process in Engineering Using IOT based Machine Learning Models," 2024 International Conference on Intelligent &amp; Innovative Practices in Engineering &amp; Management (IIPEM), Singapore, Singapore, 2024, pp. 1-6,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10.1109/IIPEM62726.2024.10925668. (IEEE Xplore)</w:t>
      </w:r>
    </w:p>
    <w:p w14:paraId="7AE5AC69"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lastRenderedPageBreak/>
        <w:t xml:space="preserve">K. T. Suresh Babu, B. Ashok </w:t>
      </w:r>
      <w:proofErr w:type="spellStart"/>
      <w:r w:rsidRPr="00FC6DC1">
        <w:rPr>
          <w:rFonts w:ascii="Calibri" w:eastAsia="Calibri" w:hAnsi="Calibri" w:cs="Mangal"/>
          <w:sz w:val="22"/>
          <w:szCs w:val="22"/>
          <w:lang w:val="en-IN"/>
        </w:rPr>
        <w:t>Tingare</w:t>
      </w:r>
      <w:proofErr w:type="spellEnd"/>
      <w:r w:rsidRPr="00FC6DC1">
        <w:rPr>
          <w:rFonts w:ascii="Calibri" w:eastAsia="Calibri" w:hAnsi="Calibri" w:cs="Mangal"/>
          <w:sz w:val="22"/>
          <w:szCs w:val="22"/>
          <w:lang w:val="en-IN"/>
        </w:rPr>
        <w:t xml:space="preserve">, V. Khedkar, T. D. Diwan, P. William and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"Deep Learning and its Applications: A Novel Approach to Machine Learning with Encoding Algorithms," 2024 International Conference on Intelligent &amp; Innovative Practices in Engineering &amp; Management (IIPEM), Singapore, Singapore, 2024, pp. 1-6,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10.1109/IIPEM62726.2024.10925693. (IEEE Xplore)</w:t>
      </w:r>
    </w:p>
    <w:p w14:paraId="58143606"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T. D. Diwan, L. </w:t>
      </w:r>
      <w:proofErr w:type="spellStart"/>
      <w:r w:rsidRPr="00FC6DC1">
        <w:rPr>
          <w:rFonts w:ascii="Calibri" w:eastAsia="Calibri" w:hAnsi="Calibri" w:cs="Mangal"/>
          <w:sz w:val="22"/>
          <w:szCs w:val="22"/>
          <w:lang w:val="en-IN"/>
        </w:rPr>
        <w:t>Kittusamy</w:t>
      </w:r>
      <w:proofErr w:type="spellEnd"/>
      <w:r w:rsidRPr="00FC6DC1">
        <w:rPr>
          <w:rFonts w:ascii="Calibri" w:eastAsia="Calibri" w:hAnsi="Calibri" w:cs="Mangal"/>
          <w:sz w:val="22"/>
          <w:szCs w:val="22"/>
          <w:lang w:val="en-IN"/>
        </w:rPr>
        <w:t xml:space="preserve">, L. Narasimhan, O. </w:t>
      </w:r>
      <w:proofErr w:type="spellStart"/>
      <w:r w:rsidRPr="00FC6DC1">
        <w:rPr>
          <w:rFonts w:ascii="Calibri" w:eastAsia="Calibri" w:hAnsi="Calibri" w:cs="Mangal"/>
          <w:sz w:val="22"/>
          <w:szCs w:val="22"/>
          <w:lang w:val="en-IN"/>
        </w:rPr>
        <w:t>Ghige</w:t>
      </w:r>
      <w:proofErr w:type="spellEnd"/>
      <w:r w:rsidRPr="00FC6DC1">
        <w:rPr>
          <w:rFonts w:ascii="Calibri" w:eastAsia="Calibri" w:hAnsi="Calibri" w:cs="Mangal"/>
          <w:sz w:val="22"/>
          <w:szCs w:val="22"/>
          <w:lang w:val="en-IN"/>
        </w:rPr>
        <w:t xml:space="preserve">, P. William and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"AI Analysis of Edge- Cloud Computing on IOT-based Large Data Storage Systems with Deep Learning," 2024 International Conference on Intelligent &amp; Innovative Practices in Engineering &amp; Management (IIPEM), Singapore, Singapore, 2024, pp. 1-6,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10.1109/IIPEM62726.2024.10925648. (IEEE Xplore)</w:t>
      </w:r>
    </w:p>
    <w:p w14:paraId="1A696404"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M. V. Rao, S. K. Dubey and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"Pothole Identification and Dimension Approximation with YOLO Darknet CNN," 2022 4th International Conference on Inventive Research in Computing Applications (ICIRCA), 2022, pp. 1207-1213,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10.1109/ICIRCA54612.2022.9985669. (IEEE Explore)</w:t>
      </w:r>
    </w:p>
    <w:p w14:paraId="582EAD24"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A. </w:t>
      </w:r>
      <w:proofErr w:type="spellStart"/>
      <w:r w:rsidRPr="00FC6DC1">
        <w:rPr>
          <w:rFonts w:ascii="Calibri" w:eastAsia="Calibri" w:hAnsi="Calibri" w:cs="Mangal"/>
          <w:sz w:val="22"/>
          <w:szCs w:val="22"/>
          <w:lang w:val="en-IN"/>
        </w:rPr>
        <w:t>Dewangan</w:t>
      </w:r>
      <w:proofErr w:type="spellEnd"/>
      <w:r w:rsidRPr="00FC6DC1">
        <w:rPr>
          <w:rFonts w:ascii="Calibri" w:eastAsia="Calibri" w:hAnsi="Calibri" w:cs="Mangal"/>
          <w:sz w:val="22"/>
          <w:szCs w:val="22"/>
          <w:lang w:val="en-IN"/>
        </w:rPr>
        <w:t xml:space="preserve">, A. Sharma and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"COVID-19 Tweet Analysis using Deep Convolutional Neural Network (DCNN)-BERT," 2022 4th International Conference on Inventive Research in Computing Applications (ICIRCA), 2022, pp. 1214-1219,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10.1109/ICIRCA54612.2022.9985742. (IEEE Explore)</w:t>
      </w:r>
    </w:p>
    <w:p w14:paraId="11B5270E"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P. K. Uraon, A. Verma and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"Steel Sheet Defect Detection using Feature Pyramid Network and RESNET," 2022 International Conference on Edge Computing and Applications (ICECAA), 2022, pp. 1543-1550,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10.1109/ICECAA55415.2022.9936318 (IEEE Explore)</w:t>
      </w:r>
    </w:p>
    <w:p w14:paraId="6DA809EB"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M. K. Tamrakar and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"Scientific Study of Technological Chatbot Adoption in Customer Service," 2022 3rd International Conference on Electronics and Sustainable Communication Systems (ICESC), 2022, pp. 1117-1123,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10.1109/ICESC54411.2022.9885724. (IEEE Explore)</w:t>
      </w:r>
    </w:p>
    <w:p w14:paraId="6291614C"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A. K. </w:t>
      </w:r>
      <w:proofErr w:type="spellStart"/>
      <w:r w:rsidRPr="00FC6DC1">
        <w:rPr>
          <w:rFonts w:ascii="Calibri" w:eastAsia="Calibri" w:hAnsi="Calibri" w:cs="Mangal"/>
          <w:sz w:val="22"/>
          <w:szCs w:val="22"/>
          <w:lang w:val="en-IN"/>
        </w:rPr>
        <w:t>Gulhare</w:t>
      </w:r>
      <w:proofErr w:type="spellEnd"/>
      <w:r w:rsidRPr="00FC6DC1">
        <w:rPr>
          <w:rFonts w:ascii="Calibri" w:eastAsia="Calibri" w:hAnsi="Calibri" w:cs="Mangal"/>
          <w:sz w:val="22"/>
          <w:szCs w:val="22"/>
          <w:lang w:val="en-IN"/>
        </w:rPr>
        <w:t xml:space="preserve">,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and A. Sharma, "Mean-Shift and Local Outlier Factor-Based Ensemble Machine Learning Approach for Anomaly Detection in IoT Devices," 2022 International Conference on Inventive Computation Technologies (ICICT), 2022, pp. 649-656,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10.1109/ICICT54344.2022.9850880. (IEEE Explore)</w:t>
      </w:r>
    </w:p>
    <w:p w14:paraId="7E4E9438"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B. P. Verma, V. Verma and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"Hyper-Tuned Ensemble Machine Learning Model for Credit Card Fraud Detection," 2022 International Conference on Inventive Computation Technologies (ICICT), 2022, pp. 320-327,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10.1109/ICICT54344.2022.9850940. (IEEE Explore)</w:t>
      </w:r>
    </w:p>
    <w:p w14:paraId="279932F7"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P. Tamrakar and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"Handwritten Signature Verification Technology Using Deep Learning – A Review," 2022 3rd International Conference on Electronics and Sustainable Communication Systems (ICESC), 2022, pp. 813-817,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xml:space="preserve">: 10.1109/ICESC54411.2022.9885550. </w:t>
      </w:r>
      <w:proofErr w:type="gramStart"/>
      <w:r w:rsidRPr="00FC6DC1">
        <w:rPr>
          <w:rFonts w:ascii="Calibri" w:eastAsia="Calibri" w:hAnsi="Calibri" w:cs="Mangal"/>
          <w:sz w:val="22"/>
          <w:szCs w:val="22"/>
          <w:lang w:val="en-IN"/>
        </w:rPr>
        <w:t>( IEEE</w:t>
      </w:r>
      <w:proofErr w:type="gramEnd"/>
      <w:r w:rsidRPr="00FC6DC1">
        <w:rPr>
          <w:rFonts w:ascii="Calibri" w:eastAsia="Calibri" w:hAnsi="Calibri" w:cs="Mangal"/>
          <w:sz w:val="22"/>
          <w:szCs w:val="22"/>
          <w:lang w:val="en-IN"/>
        </w:rPr>
        <w:t xml:space="preserve"> Explore)</w:t>
      </w:r>
    </w:p>
    <w:p w14:paraId="3B44E2B5"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lastRenderedPageBreak/>
        <w:t xml:space="preserve">S. Choubey, S. Barde and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"Analysis of Deep Learning Techniques to Investigate and Support Diagnosis of Virus Borne Diseases," 2022 3rd International Conference on Electronics and Sustainable Communication Systems (ICESC), 2022, pp. 921-928,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10.1109/ICESC54411.2022.9885376. (IEEE Explore)</w:t>
      </w:r>
    </w:p>
    <w:p w14:paraId="5CB9FD56"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P. William,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B. Patel and M. Nigam, “Hybrid Machine Learning Technique for Personality Classification from Online Text Using HEXACO Model”, 2022 International Conference on Sustainable Computing and Data Communication Systems (ICSCDS), 2022, pp. 253 – 259. DOI:10.1109/ICSCDS53736.2022.9760970. (IEEE Explore)</w:t>
      </w:r>
    </w:p>
    <w:p w14:paraId="6638C64C"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P. William and A.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"Analysis of Personality Traits from Text Based Answers using HEXACO Model," 2021 International Conference on Innovative Computing, Intelligent Communication and Smart Electrical Systems (ICSES), 2021, pp. 1-10, </w:t>
      </w:r>
      <w:proofErr w:type="spellStart"/>
      <w:r w:rsidRPr="00FC6DC1">
        <w:rPr>
          <w:rFonts w:ascii="Calibri" w:eastAsia="Calibri" w:hAnsi="Calibri" w:cs="Mangal"/>
          <w:sz w:val="22"/>
          <w:szCs w:val="22"/>
          <w:lang w:val="en-IN"/>
        </w:rPr>
        <w:t>doi</w:t>
      </w:r>
      <w:proofErr w:type="spellEnd"/>
      <w:r w:rsidRPr="00FC6DC1">
        <w:rPr>
          <w:rFonts w:ascii="Calibri" w:eastAsia="Calibri" w:hAnsi="Calibri" w:cs="Mangal"/>
          <w:sz w:val="22"/>
          <w:szCs w:val="22"/>
          <w:lang w:val="en-IN"/>
        </w:rPr>
        <w:t>: 10.1109/ICSES52305.2021.9633794. (IEEE Explore)</w:t>
      </w:r>
    </w:p>
    <w:p w14:paraId="2B1C4DB1" w14:textId="77777777" w:rsidR="00FC6DC1" w:rsidRPr="00FC6DC1" w:rsidRDefault="00FC6DC1" w:rsidP="00FC6DC1">
      <w:pPr>
        <w:numPr>
          <w:ilvl w:val="0"/>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Book Chapters / Books Authored</w:t>
      </w:r>
    </w:p>
    <w:p w14:paraId="77DD5158"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“Mathematics Simplified </w:t>
      </w:r>
      <w:proofErr w:type="gramStart"/>
      <w:r w:rsidRPr="00FC6DC1">
        <w:rPr>
          <w:rFonts w:ascii="Calibri" w:eastAsia="Calibri" w:hAnsi="Calibri" w:cs="Mangal"/>
          <w:sz w:val="22"/>
          <w:szCs w:val="22"/>
          <w:lang w:val="en-IN"/>
        </w:rPr>
        <w:t>For</w:t>
      </w:r>
      <w:proofErr w:type="gramEnd"/>
      <w:r w:rsidRPr="00FC6DC1">
        <w:rPr>
          <w:rFonts w:ascii="Calibri" w:eastAsia="Calibri" w:hAnsi="Calibri" w:cs="Mangal"/>
          <w:sz w:val="22"/>
          <w:szCs w:val="22"/>
          <w:lang w:val="en-IN"/>
        </w:rPr>
        <w:t xml:space="preserve"> Class XI”, 978-93-92568-01-5, Aditi Publication, Raipur, CG, 2022</w:t>
      </w:r>
    </w:p>
    <w:p w14:paraId="00869934"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“Introduction to DevOps”, 978-93-5451-849-2, Nirali Prakashan, Pune, Maharashtra, 2022</w:t>
      </w:r>
    </w:p>
    <w:p w14:paraId="46B019A9"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“Business Traceability </w:t>
      </w:r>
      <w:proofErr w:type="gramStart"/>
      <w:r w:rsidRPr="00FC6DC1">
        <w:rPr>
          <w:rFonts w:ascii="Calibri" w:eastAsia="Calibri" w:hAnsi="Calibri" w:cs="Mangal"/>
          <w:sz w:val="22"/>
          <w:szCs w:val="22"/>
          <w:lang w:val="en-IN"/>
        </w:rPr>
        <w:t>With</w:t>
      </w:r>
      <w:proofErr w:type="gramEnd"/>
      <w:r w:rsidRPr="00FC6DC1">
        <w:rPr>
          <w:rFonts w:ascii="Calibri" w:eastAsia="Calibri" w:hAnsi="Calibri" w:cs="Mangal"/>
          <w:sz w:val="22"/>
          <w:szCs w:val="22"/>
          <w:lang w:val="en-IN"/>
        </w:rPr>
        <w:t xml:space="preserve"> Existing </w:t>
      </w:r>
      <w:proofErr w:type="spellStart"/>
      <w:r w:rsidRPr="00FC6DC1">
        <w:rPr>
          <w:rFonts w:ascii="Calibri" w:eastAsia="Calibri" w:hAnsi="Calibri" w:cs="Mangal"/>
          <w:sz w:val="22"/>
          <w:szCs w:val="22"/>
          <w:lang w:val="en-IN"/>
        </w:rPr>
        <w:t>IIoT</w:t>
      </w:r>
      <w:proofErr w:type="spellEnd"/>
      <w:r w:rsidRPr="00FC6DC1">
        <w:rPr>
          <w:rFonts w:ascii="Calibri" w:eastAsia="Calibri" w:hAnsi="Calibri" w:cs="Mangal"/>
          <w:sz w:val="22"/>
          <w:szCs w:val="22"/>
          <w:lang w:val="en-IN"/>
        </w:rPr>
        <w:t xml:space="preserve"> Networks via Novel Light Weight Proof-of-Trace (LWPOT) Consensus Blockchain” published </w:t>
      </w:r>
      <w:proofErr w:type="gramStart"/>
      <w:r w:rsidRPr="00FC6DC1">
        <w:rPr>
          <w:rFonts w:ascii="Calibri" w:eastAsia="Calibri" w:hAnsi="Calibri" w:cs="Mangal"/>
          <w:sz w:val="22"/>
          <w:szCs w:val="22"/>
          <w:lang w:val="en-IN"/>
        </w:rPr>
        <w:t>in  Advancing</w:t>
      </w:r>
      <w:proofErr w:type="gramEnd"/>
      <w:r w:rsidRPr="00FC6DC1">
        <w:rPr>
          <w:rFonts w:ascii="Calibri" w:eastAsia="Calibri" w:hAnsi="Calibri" w:cs="Mangal"/>
          <w:sz w:val="22"/>
          <w:szCs w:val="22"/>
          <w:lang w:val="en-IN"/>
        </w:rPr>
        <w:t xml:space="preserve"> Social Equity Through Accessible Green Innovation, by IGI Global in February 2025, ISBN13: 9798369394717, ISBN13 Softcover: 9798369394724, EISBN13: 9798369394731, DOI: 10.4018/979-8-3693-9471-7.ch008</w:t>
      </w:r>
    </w:p>
    <w:p w14:paraId="6CD543F5"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“Modelling on E-Service Quality and Green Logistics Consumer Satisfaction”, published </w:t>
      </w:r>
      <w:proofErr w:type="gramStart"/>
      <w:r w:rsidRPr="00FC6DC1">
        <w:rPr>
          <w:rFonts w:ascii="Calibri" w:eastAsia="Calibri" w:hAnsi="Calibri" w:cs="Mangal"/>
          <w:sz w:val="22"/>
          <w:szCs w:val="22"/>
          <w:lang w:val="en-IN"/>
        </w:rPr>
        <w:t>in  Advancing</w:t>
      </w:r>
      <w:proofErr w:type="gramEnd"/>
      <w:r w:rsidRPr="00FC6DC1">
        <w:rPr>
          <w:rFonts w:ascii="Calibri" w:eastAsia="Calibri" w:hAnsi="Calibri" w:cs="Mangal"/>
          <w:sz w:val="22"/>
          <w:szCs w:val="22"/>
          <w:lang w:val="en-IN"/>
        </w:rPr>
        <w:t xml:space="preserve"> Social Equity Through Accessible Green Innovation, by IGI Global in February 2025, ISBN13: 9798369394717, ISBN13 Softcover: 9798369394724, EISBN13: 9798369394731, DOI: 10.4018/979-8-3693-9471-7.ch028</w:t>
      </w:r>
    </w:p>
    <w:p w14:paraId="4C9CF1F5"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“IMPLEMENTATION OF AN IOT BASED WATER AND DISASTER MANAGEMENT SYSTEM USING HYBRID CLASSIFICATION APPROACH”, published in DEEP LEARNING TECHNOLOGIES FOR THE SUSTAINABLE DEVELOPMENT GOALS” by Springer on February 2023, ISBN – 978-981-19-5723-9, pp 157 – 173, DOI - 10.1007/978-981-19-5723-9_11, URL Link - https://link.springer.com/chapter/10.1007/978-981-19-5723-9_11</w:t>
      </w:r>
    </w:p>
    <w:p w14:paraId="3BFB29D5" w14:textId="77777777" w:rsidR="00FC6DC1" w:rsidRPr="00FC6DC1" w:rsidRDefault="00FC6DC1" w:rsidP="00FC6DC1">
      <w:pPr>
        <w:numPr>
          <w:ilvl w:val="1"/>
          <w:numId w:val="4"/>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Yuvaraj, S., </w:t>
      </w:r>
      <w:proofErr w:type="spellStart"/>
      <w:r w:rsidRPr="00FC6DC1">
        <w:rPr>
          <w:rFonts w:ascii="Calibri" w:eastAsia="Calibri" w:hAnsi="Calibri" w:cs="Mangal"/>
          <w:sz w:val="22"/>
          <w:szCs w:val="22"/>
          <w:lang w:val="en-IN"/>
        </w:rPr>
        <w:t>Badholia</w:t>
      </w:r>
      <w:proofErr w:type="spellEnd"/>
      <w:r w:rsidRPr="00FC6DC1">
        <w:rPr>
          <w:rFonts w:ascii="Calibri" w:eastAsia="Calibri" w:hAnsi="Calibri" w:cs="Mangal"/>
          <w:sz w:val="22"/>
          <w:szCs w:val="22"/>
          <w:lang w:val="en-IN"/>
        </w:rPr>
        <w:t xml:space="preserve">, A., William, P., </w:t>
      </w:r>
      <w:proofErr w:type="spellStart"/>
      <w:r w:rsidRPr="00FC6DC1">
        <w:rPr>
          <w:rFonts w:ascii="Calibri" w:eastAsia="Calibri" w:hAnsi="Calibri" w:cs="Mangal"/>
          <w:sz w:val="22"/>
          <w:szCs w:val="22"/>
          <w:lang w:val="en-IN"/>
        </w:rPr>
        <w:t>Vengatesan</w:t>
      </w:r>
      <w:proofErr w:type="spellEnd"/>
      <w:r w:rsidRPr="00FC6DC1">
        <w:rPr>
          <w:rFonts w:ascii="Calibri" w:eastAsia="Calibri" w:hAnsi="Calibri" w:cs="Mangal"/>
          <w:sz w:val="22"/>
          <w:szCs w:val="22"/>
          <w:lang w:val="en-IN"/>
        </w:rPr>
        <w:t xml:space="preserve">, K., </w:t>
      </w:r>
      <w:proofErr w:type="spellStart"/>
      <w:r w:rsidRPr="00FC6DC1">
        <w:rPr>
          <w:rFonts w:ascii="Calibri" w:eastAsia="Calibri" w:hAnsi="Calibri" w:cs="Mangal"/>
          <w:sz w:val="22"/>
          <w:szCs w:val="22"/>
          <w:lang w:val="en-IN"/>
        </w:rPr>
        <w:t>Bibave</w:t>
      </w:r>
      <w:proofErr w:type="spellEnd"/>
      <w:r w:rsidRPr="00FC6DC1">
        <w:rPr>
          <w:rFonts w:ascii="Calibri" w:eastAsia="Calibri" w:hAnsi="Calibri" w:cs="Mangal"/>
          <w:sz w:val="22"/>
          <w:szCs w:val="22"/>
          <w:lang w:val="en-IN"/>
        </w:rPr>
        <w:t xml:space="preserve">, R. (2022). Speech Recognition Based Robotic Arm Writing. In: Goyal, V., Gupta, M., </w:t>
      </w:r>
      <w:proofErr w:type="spellStart"/>
      <w:r w:rsidRPr="00FC6DC1">
        <w:rPr>
          <w:rFonts w:ascii="Calibri" w:eastAsia="Calibri" w:hAnsi="Calibri" w:cs="Mangal"/>
          <w:sz w:val="22"/>
          <w:szCs w:val="22"/>
          <w:lang w:val="en-IN"/>
        </w:rPr>
        <w:t>Mirjalili</w:t>
      </w:r>
      <w:proofErr w:type="spellEnd"/>
      <w:r w:rsidRPr="00FC6DC1">
        <w:rPr>
          <w:rFonts w:ascii="Calibri" w:eastAsia="Calibri" w:hAnsi="Calibri" w:cs="Mangal"/>
          <w:sz w:val="22"/>
          <w:szCs w:val="22"/>
          <w:lang w:val="en-IN"/>
        </w:rPr>
        <w:t>, S., Trivedi, A. (eds) Proceedings of International Conference on Communication and Artificial Intelligence. Lecture Notes in Networks and Systems, vol 435. Springer, Singapore. https://doi.org/10.1007/978-981-19-0976-4_3,</w:t>
      </w:r>
    </w:p>
    <w:p w14:paraId="2D80A473" w14:textId="77777777" w:rsidR="00FC6DC1" w:rsidRPr="00FC6DC1" w:rsidRDefault="00FC6DC1" w:rsidP="00FC6DC1">
      <w:pPr>
        <w:numPr>
          <w:ilvl w:val="0"/>
          <w:numId w:val="9"/>
        </w:numPr>
        <w:spacing w:line="259" w:lineRule="auto"/>
        <w:contextualSpacing/>
        <w:rPr>
          <w:rFonts w:ascii="Calibri" w:eastAsia="Calibri" w:hAnsi="Calibri" w:cs="Mangal"/>
          <w:b/>
          <w:bCs/>
          <w:sz w:val="22"/>
          <w:szCs w:val="22"/>
          <w:lang w:val="en-IN"/>
        </w:rPr>
      </w:pPr>
      <w:r w:rsidRPr="00FC6DC1">
        <w:rPr>
          <w:rFonts w:ascii="Calibri" w:eastAsia="Calibri" w:hAnsi="Calibri" w:cs="Mangal"/>
          <w:b/>
          <w:bCs/>
          <w:sz w:val="22"/>
          <w:szCs w:val="22"/>
          <w:lang w:val="en-IN"/>
        </w:rPr>
        <w:t>Research Guidance</w:t>
      </w:r>
    </w:p>
    <w:tbl>
      <w:tblPr>
        <w:tblStyle w:val="TableGrid"/>
        <w:tblW w:w="0" w:type="auto"/>
        <w:tblLook w:val="04A0" w:firstRow="1" w:lastRow="0" w:firstColumn="1" w:lastColumn="0" w:noHBand="0" w:noVBand="1"/>
      </w:tblPr>
      <w:tblGrid>
        <w:gridCol w:w="687"/>
        <w:gridCol w:w="1042"/>
        <w:gridCol w:w="980"/>
      </w:tblGrid>
      <w:tr w:rsidR="00FC6DC1" w:rsidRPr="00FC6DC1" w14:paraId="2F7B0715" w14:textId="77777777" w:rsidTr="00647B53">
        <w:tc>
          <w:tcPr>
            <w:tcW w:w="0" w:type="auto"/>
            <w:hideMark/>
          </w:tcPr>
          <w:p w14:paraId="3B31A1F9" w14:textId="77777777" w:rsidR="00FC6DC1" w:rsidRPr="00FC6DC1" w:rsidRDefault="00FC6DC1" w:rsidP="00FC6DC1">
            <w:pPr>
              <w:spacing w:line="259" w:lineRule="auto"/>
              <w:rPr>
                <w:rFonts w:ascii="Calibri" w:eastAsia="Calibri" w:hAnsi="Calibri" w:cs="Mangal"/>
                <w:b/>
                <w:bCs/>
              </w:rPr>
            </w:pPr>
            <w:r w:rsidRPr="00FC6DC1">
              <w:rPr>
                <w:rFonts w:ascii="Calibri" w:eastAsia="Calibri" w:hAnsi="Calibri" w:cs="Mangal"/>
                <w:b/>
                <w:bCs/>
              </w:rPr>
              <w:t>Level</w:t>
            </w:r>
          </w:p>
        </w:tc>
        <w:tc>
          <w:tcPr>
            <w:tcW w:w="0" w:type="auto"/>
            <w:hideMark/>
          </w:tcPr>
          <w:p w14:paraId="7A1FB142" w14:textId="77777777" w:rsidR="00FC6DC1" w:rsidRPr="00FC6DC1" w:rsidRDefault="00FC6DC1" w:rsidP="00FC6DC1">
            <w:pPr>
              <w:spacing w:line="259" w:lineRule="auto"/>
              <w:rPr>
                <w:rFonts w:ascii="Calibri" w:eastAsia="Calibri" w:hAnsi="Calibri" w:cs="Mangal"/>
                <w:b/>
                <w:bCs/>
              </w:rPr>
            </w:pPr>
            <w:r w:rsidRPr="00FC6DC1">
              <w:rPr>
                <w:rFonts w:ascii="Calibri" w:eastAsia="Calibri" w:hAnsi="Calibri" w:cs="Mangal"/>
                <w:b/>
                <w:bCs/>
              </w:rPr>
              <w:t>Awarded</w:t>
            </w:r>
          </w:p>
        </w:tc>
        <w:tc>
          <w:tcPr>
            <w:tcW w:w="0" w:type="auto"/>
            <w:hideMark/>
          </w:tcPr>
          <w:p w14:paraId="2CE02F15" w14:textId="77777777" w:rsidR="00FC6DC1" w:rsidRPr="00FC6DC1" w:rsidRDefault="00FC6DC1" w:rsidP="00FC6DC1">
            <w:pPr>
              <w:spacing w:line="259" w:lineRule="auto"/>
              <w:rPr>
                <w:rFonts w:ascii="Calibri" w:eastAsia="Calibri" w:hAnsi="Calibri" w:cs="Mangal"/>
                <w:b/>
                <w:bCs/>
              </w:rPr>
            </w:pPr>
            <w:r w:rsidRPr="00FC6DC1">
              <w:rPr>
                <w:rFonts w:ascii="Calibri" w:eastAsia="Calibri" w:hAnsi="Calibri" w:cs="Mangal"/>
                <w:b/>
                <w:bCs/>
              </w:rPr>
              <w:t>Ongoing</w:t>
            </w:r>
          </w:p>
        </w:tc>
      </w:tr>
      <w:tr w:rsidR="00FC6DC1" w:rsidRPr="00FC6DC1" w14:paraId="43BCCA94" w14:textId="77777777" w:rsidTr="00647B53">
        <w:tc>
          <w:tcPr>
            <w:tcW w:w="0" w:type="auto"/>
            <w:hideMark/>
          </w:tcPr>
          <w:p w14:paraId="1DCB6AED"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Ph.D.</w:t>
            </w:r>
          </w:p>
        </w:tc>
        <w:tc>
          <w:tcPr>
            <w:tcW w:w="0" w:type="auto"/>
            <w:hideMark/>
          </w:tcPr>
          <w:p w14:paraId="1FD1C5B7"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6</w:t>
            </w:r>
          </w:p>
        </w:tc>
        <w:tc>
          <w:tcPr>
            <w:tcW w:w="0" w:type="auto"/>
            <w:hideMark/>
          </w:tcPr>
          <w:p w14:paraId="4D9AB91F" w14:textId="77777777" w:rsidR="00FC6DC1" w:rsidRPr="00FC6DC1" w:rsidRDefault="00FC6DC1" w:rsidP="00FC6DC1">
            <w:pPr>
              <w:spacing w:line="259" w:lineRule="auto"/>
              <w:rPr>
                <w:rFonts w:ascii="Calibri" w:eastAsia="Calibri" w:hAnsi="Calibri" w:cs="Mangal"/>
              </w:rPr>
            </w:pPr>
          </w:p>
        </w:tc>
      </w:tr>
      <w:tr w:rsidR="00FC6DC1" w:rsidRPr="00FC6DC1" w14:paraId="1E9630A0" w14:textId="77777777" w:rsidTr="00647B53">
        <w:tc>
          <w:tcPr>
            <w:tcW w:w="0" w:type="auto"/>
            <w:hideMark/>
          </w:tcPr>
          <w:p w14:paraId="3CB47452"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lastRenderedPageBreak/>
              <w:t>PG</w:t>
            </w:r>
          </w:p>
        </w:tc>
        <w:tc>
          <w:tcPr>
            <w:tcW w:w="0" w:type="auto"/>
            <w:hideMark/>
          </w:tcPr>
          <w:p w14:paraId="71DF3E7C" w14:textId="77777777" w:rsidR="00FC6DC1" w:rsidRPr="00FC6DC1" w:rsidRDefault="00FC6DC1" w:rsidP="00FC6DC1">
            <w:pPr>
              <w:spacing w:line="259" w:lineRule="auto"/>
              <w:rPr>
                <w:rFonts w:ascii="Calibri" w:eastAsia="Calibri" w:hAnsi="Calibri" w:cs="Mangal"/>
              </w:rPr>
            </w:pPr>
            <w:r w:rsidRPr="00FC6DC1">
              <w:rPr>
                <w:rFonts w:ascii="Calibri" w:eastAsia="Calibri" w:hAnsi="Calibri" w:cs="Mangal"/>
              </w:rPr>
              <w:t>12</w:t>
            </w:r>
          </w:p>
        </w:tc>
        <w:tc>
          <w:tcPr>
            <w:tcW w:w="0" w:type="auto"/>
            <w:hideMark/>
          </w:tcPr>
          <w:p w14:paraId="1C6D0CF1" w14:textId="77777777" w:rsidR="00FC6DC1" w:rsidRPr="00FC6DC1" w:rsidRDefault="00FC6DC1" w:rsidP="00FC6DC1">
            <w:pPr>
              <w:spacing w:line="259" w:lineRule="auto"/>
              <w:rPr>
                <w:rFonts w:ascii="Calibri" w:eastAsia="Calibri" w:hAnsi="Calibri" w:cs="Mangal"/>
              </w:rPr>
            </w:pPr>
          </w:p>
        </w:tc>
      </w:tr>
    </w:tbl>
    <w:p w14:paraId="02D43103" w14:textId="77777777" w:rsidR="00FC6DC1" w:rsidRPr="00FC6DC1" w:rsidRDefault="00FC6DC1" w:rsidP="00FC6DC1">
      <w:pPr>
        <w:numPr>
          <w:ilvl w:val="0"/>
          <w:numId w:val="9"/>
        </w:numPr>
        <w:spacing w:line="259" w:lineRule="auto"/>
        <w:contextualSpacing/>
        <w:rPr>
          <w:rFonts w:ascii="Calibri" w:eastAsia="Calibri" w:hAnsi="Calibri" w:cs="Mangal"/>
          <w:b/>
          <w:bCs/>
          <w:sz w:val="22"/>
          <w:szCs w:val="22"/>
          <w:lang w:val="en-IN"/>
        </w:rPr>
      </w:pPr>
      <w:r w:rsidRPr="00FC6DC1">
        <w:rPr>
          <w:rFonts w:ascii="Calibri" w:eastAsia="Calibri" w:hAnsi="Calibri" w:cs="Mangal"/>
          <w:b/>
          <w:bCs/>
          <w:sz w:val="22"/>
          <w:szCs w:val="22"/>
          <w:lang w:val="en-IN"/>
        </w:rPr>
        <w:t>Awards &amp; Recognitions</w:t>
      </w:r>
    </w:p>
    <w:p w14:paraId="2168ED20" w14:textId="77777777" w:rsidR="00FC6DC1" w:rsidRPr="00FC6DC1" w:rsidRDefault="00FC6DC1" w:rsidP="00FC6DC1">
      <w:pPr>
        <w:numPr>
          <w:ilvl w:val="0"/>
          <w:numId w:val="5"/>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Reviewer for the Journal - Cybernetics and Systems, Publisher: TAYLOR &amp; FRANCIS INC, ISSN / </w:t>
      </w:r>
      <w:proofErr w:type="spellStart"/>
      <w:r w:rsidRPr="00FC6DC1">
        <w:rPr>
          <w:rFonts w:ascii="Calibri" w:eastAsia="Calibri" w:hAnsi="Calibri" w:cs="Mangal"/>
          <w:sz w:val="22"/>
          <w:szCs w:val="22"/>
          <w:lang w:val="en-IN"/>
        </w:rPr>
        <w:t>eISSN</w:t>
      </w:r>
      <w:proofErr w:type="spellEnd"/>
      <w:r w:rsidRPr="00FC6DC1">
        <w:rPr>
          <w:rFonts w:ascii="Calibri" w:eastAsia="Calibri" w:hAnsi="Calibri" w:cs="Mangal"/>
          <w:sz w:val="22"/>
          <w:szCs w:val="22"/>
          <w:lang w:val="en-IN"/>
        </w:rPr>
        <w:t>: 0196-9722 / 1087-6553, Web of Science Core Collection: Science Citation Index Expanded</w:t>
      </w:r>
    </w:p>
    <w:p w14:paraId="515D9E79" w14:textId="77777777" w:rsidR="00FC6DC1" w:rsidRPr="00FC6DC1" w:rsidRDefault="00FC6DC1" w:rsidP="00FC6DC1">
      <w:pPr>
        <w:numPr>
          <w:ilvl w:val="0"/>
          <w:numId w:val="5"/>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Reviewer for the Journal – International Journal of Computing and Digital Systems, Publisher: UNIVERSITY OF BAHRAIN, ISSN / </w:t>
      </w:r>
      <w:proofErr w:type="spellStart"/>
      <w:r w:rsidRPr="00FC6DC1">
        <w:rPr>
          <w:rFonts w:ascii="Calibri" w:eastAsia="Calibri" w:hAnsi="Calibri" w:cs="Mangal"/>
          <w:sz w:val="22"/>
          <w:szCs w:val="22"/>
          <w:lang w:val="en-IN"/>
        </w:rPr>
        <w:t>eISSN</w:t>
      </w:r>
      <w:proofErr w:type="spellEnd"/>
      <w:r w:rsidRPr="00FC6DC1">
        <w:rPr>
          <w:rFonts w:ascii="Calibri" w:eastAsia="Calibri" w:hAnsi="Calibri" w:cs="Mangal"/>
          <w:sz w:val="22"/>
          <w:szCs w:val="22"/>
          <w:lang w:val="en-IN"/>
        </w:rPr>
        <w:t>: 2210142X, SCOPUS Indexed</w:t>
      </w:r>
    </w:p>
    <w:p w14:paraId="0F955B21" w14:textId="77777777" w:rsidR="00FC6DC1" w:rsidRPr="00FC6DC1" w:rsidRDefault="00FC6DC1" w:rsidP="00FC6DC1">
      <w:pPr>
        <w:numPr>
          <w:ilvl w:val="0"/>
          <w:numId w:val="5"/>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Reviewer for the Conference – Emergent Converging Technologies and Biomedical </w:t>
      </w:r>
      <w:proofErr w:type="gramStart"/>
      <w:r w:rsidRPr="00FC6DC1">
        <w:rPr>
          <w:rFonts w:ascii="Calibri" w:eastAsia="Calibri" w:hAnsi="Calibri" w:cs="Mangal"/>
          <w:sz w:val="22"/>
          <w:szCs w:val="22"/>
          <w:lang w:val="en-IN"/>
        </w:rPr>
        <w:t>Systems(</w:t>
      </w:r>
      <w:proofErr w:type="gramEnd"/>
      <w:r w:rsidRPr="00FC6DC1">
        <w:rPr>
          <w:rFonts w:ascii="Calibri" w:eastAsia="Calibri" w:hAnsi="Calibri" w:cs="Mangal"/>
          <w:sz w:val="22"/>
          <w:szCs w:val="22"/>
          <w:lang w:val="en-IN"/>
        </w:rPr>
        <w:t>ETBS 2024), Publisher: “Proceedings with Springer” – “Lecture Notes in Networks and Systems”</w:t>
      </w:r>
    </w:p>
    <w:p w14:paraId="6FD5CC4A" w14:textId="77777777" w:rsidR="00FC6DC1" w:rsidRPr="00FC6DC1" w:rsidRDefault="00FC6DC1" w:rsidP="00FC6DC1">
      <w:pPr>
        <w:numPr>
          <w:ilvl w:val="0"/>
          <w:numId w:val="9"/>
        </w:numPr>
        <w:spacing w:line="259" w:lineRule="auto"/>
        <w:contextualSpacing/>
        <w:rPr>
          <w:rFonts w:ascii="Calibri" w:eastAsia="Calibri" w:hAnsi="Calibri" w:cs="Mangal"/>
          <w:b/>
          <w:bCs/>
          <w:sz w:val="22"/>
          <w:szCs w:val="22"/>
          <w:lang w:val="en-IN"/>
        </w:rPr>
      </w:pPr>
      <w:r w:rsidRPr="00FC6DC1">
        <w:rPr>
          <w:rFonts w:ascii="Calibri" w:eastAsia="Calibri" w:hAnsi="Calibri" w:cs="Mangal"/>
          <w:b/>
          <w:bCs/>
          <w:sz w:val="22"/>
          <w:szCs w:val="22"/>
          <w:lang w:val="en-IN"/>
        </w:rPr>
        <w:t>Administrative Roles</w:t>
      </w:r>
    </w:p>
    <w:p w14:paraId="780B21C6" w14:textId="77777777" w:rsidR="00FC6DC1" w:rsidRPr="00FC6DC1" w:rsidRDefault="00FC6DC1" w:rsidP="00FC6DC1">
      <w:pPr>
        <w:numPr>
          <w:ilvl w:val="0"/>
          <w:numId w:val="6"/>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HOD, </w:t>
      </w:r>
      <w:proofErr w:type="gramStart"/>
      <w:r w:rsidRPr="00FC6DC1">
        <w:rPr>
          <w:rFonts w:ascii="Calibri" w:eastAsia="Calibri" w:hAnsi="Calibri" w:cs="Mangal"/>
          <w:sz w:val="22"/>
          <w:szCs w:val="22"/>
          <w:lang w:val="en-IN"/>
        </w:rPr>
        <w:t>CSE(</w:t>
      </w:r>
      <w:proofErr w:type="gramEnd"/>
      <w:r w:rsidRPr="00FC6DC1">
        <w:rPr>
          <w:rFonts w:ascii="Calibri" w:eastAsia="Calibri" w:hAnsi="Calibri" w:cs="Mangal"/>
          <w:sz w:val="22"/>
          <w:szCs w:val="22"/>
          <w:lang w:val="en-IN"/>
        </w:rPr>
        <w:t>Data Science), SSIPMT, Raipur</w:t>
      </w:r>
    </w:p>
    <w:p w14:paraId="5E1BA289" w14:textId="77777777" w:rsidR="00FC6DC1" w:rsidRPr="00FC6DC1" w:rsidRDefault="00FC6DC1" w:rsidP="00FC6DC1">
      <w:pPr>
        <w:numPr>
          <w:ilvl w:val="0"/>
          <w:numId w:val="6"/>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Dean, Academics, Anjaneya University, Raipur</w:t>
      </w:r>
    </w:p>
    <w:p w14:paraId="65375A7A" w14:textId="77777777" w:rsidR="00FC6DC1" w:rsidRPr="00FC6DC1" w:rsidRDefault="00FC6DC1" w:rsidP="00FC6DC1">
      <w:pPr>
        <w:numPr>
          <w:ilvl w:val="0"/>
          <w:numId w:val="6"/>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HOD (CSE), MATS University, Raipur</w:t>
      </w:r>
    </w:p>
    <w:p w14:paraId="1796EC10" w14:textId="77777777" w:rsidR="00FC6DC1" w:rsidRPr="00FC6DC1" w:rsidRDefault="00FC6DC1" w:rsidP="00FC6DC1">
      <w:pPr>
        <w:numPr>
          <w:ilvl w:val="0"/>
          <w:numId w:val="6"/>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Examination Superintendent, MATS University, </w:t>
      </w:r>
      <w:proofErr w:type="spellStart"/>
      <w:r w:rsidRPr="00FC6DC1">
        <w:rPr>
          <w:rFonts w:ascii="Calibri" w:eastAsia="Calibri" w:hAnsi="Calibri" w:cs="Mangal"/>
          <w:sz w:val="22"/>
          <w:szCs w:val="22"/>
          <w:lang w:val="en-IN"/>
        </w:rPr>
        <w:t>Aarang</w:t>
      </w:r>
      <w:proofErr w:type="spellEnd"/>
    </w:p>
    <w:p w14:paraId="13EAF150" w14:textId="77777777" w:rsidR="00FC6DC1" w:rsidRPr="00FC6DC1" w:rsidRDefault="00FC6DC1" w:rsidP="00FC6DC1">
      <w:pPr>
        <w:numPr>
          <w:ilvl w:val="0"/>
          <w:numId w:val="6"/>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PhD Cell Committee member, MATS University, </w:t>
      </w:r>
      <w:proofErr w:type="spellStart"/>
      <w:r w:rsidRPr="00FC6DC1">
        <w:rPr>
          <w:rFonts w:ascii="Calibri" w:eastAsia="Calibri" w:hAnsi="Calibri" w:cs="Mangal"/>
          <w:sz w:val="22"/>
          <w:szCs w:val="22"/>
          <w:lang w:val="en-IN"/>
        </w:rPr>
        <w:t>Aarang</w:t>
      </w:r>
      <w:proofErr w:type="spellEnd"/>
    </w:p>
    <w:p w14:paraId="37385930" w14:textId="77777777" w:rsidR="00FC6DC1" w:rsidRPr="00FC6DC1" w:rsidRDefault="00FC6DC1" w:rsidP="00FC6DC1">
      <w:pPr>
        <w:numPr>
          <w:ilvl w:val="0"/>
          <w:numId w:val="6"/>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T&amp;P Committee Chairperson, MATS University, </w:t>
      </w:r>
      <w:proofErr w:type="spellStart"/>
      <w:r w:rsidRPr="00FC6DC1">
        <w:rPr>
          <w:rFonts w:ascii="Calibri" w:eastAsia="Calibri" w:hAnsi="Calibri" w:cs="Mangal"/>
          <w:sz w:val="22"/>
          <w:szCs w:val="22"/>
          <w:lang w:val="en-IN"/>
        </w:rPr>
        <w:t>Aarang</w:t>
      </w:r>
      <w:proofErr w:type="spellEnd"/>
    </w:p>
    <w:p w14:paraId="07C25916" w14:textId="77777777" w:rsidR="00FC6DC1" w:rsidRPr="00FC6DC1" w:rsidRDefault="00FC6DC1" w:rsidP="00FC6DC1">
      <w:pPr>
        <w:numPr>
          <w:ilvl w:val="0"/>
          <w:numId w:val="6"/>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NAAC Criteria Coordinator, RCET, </w:t>
      </w:r>
      <w:proofErr w:type="spellStart"/>
      <w:r w:rsidRPr="00FC6DC1">
        <w:rPr>
          <w:rFonts w:ascii="Calibri" w:eastAsia="Calibri" w:hAnsi="Calibri" w:cs="Mangal"/>
          <w:sz w:val="22"/>
          <w:szCs w:val="22"/>
          <w:lang w:val="en-IN"/>
        </w:rPr>
        <w:t>Bhilai</w:t>
      </w:r>
      <w:proofErr w:type="spellEnd"/>
    </w:p>
    <w:p w14:paraId="45E061E1" w14:textId="77777777" w:rsidR="00FC6DC1" w:rsidRPr="00FC6DC1" w:rsidRDefault="00FC6DC1" w:rsidP="00FC6DC1">
      <w:pPr>
        <w:numPr>
          <w:ilvl w:val="0"/>
          <w:numId w:val="6"/>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Associate Coordinator (School of Information Technology), MATS University, Raipur</w:t>
      </w:r>
    </w:p>
    <w:p w14:paraId="4C17DA1E" w14:textId="77777777" w:rsidR="00FC6DC1" w:rsidRPr="00FC6DC1" w:rsidRDefault="00FC6DC1" w:rsidP="00FC6DC1">
      <w:pPr>
        <w:numPr>
          <w:ilvl w:val="0"/>
          <w:numId w:val="9"/>
        </w:numPr>
        <w:spacing w:line="259" w:lineRule="auto"/>
        <w:contextualSpacing/>
        <w:rPr>
          <w:rFonts w:ascii="Calibri" w:eastAsia="Calibri" w:hAnsi="Calibri" w:cs="Mangal"/>
          <w:b/>
          <w:bCs/>
          <w:sz w:val="22"/>
          <w:szCs w:val="22"/>
          <w:lang w:val="en-IN"/>
        </w:rPr>
      </w:pPr>
      <w:r w:rsidRPr="00FC6DC1">
        <w:rPr>
          <w:rFonts w:ascii="Calibri" w:eastAsia="Calibri" w:hAnsi="Calibri" w:cs="Mangal"/>
          <w:b/>
          <w:bCs/>
          <w:sz w:val="22"/>
          <w:szCs w:val="22"/>
          <w:lang w:val="en-IN"/>
        </w:rPr>
        <w:t>Professional Memberships</w:t>
      </w:r>
    </w:p>
    <w:p w14:paraId="4A178185" w14:textId="77777777" w:rsidR="00FC6DC1" w:rsidRPr="00FC6DC1" w:rsidRDefault="00FC6DC1" w:rsidP="00FC6DC1">
      <w:pPr>
        <w:numPr>
          <w:ilvl w:val="0"/>
          <w:numId w:val="7"/>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Life Member, The Indian Society for Technical Education (ISTE) - Membership Id – LM 133536</w:t>
      </w:r>
    </w:p>
    <w:p w14:paraId="02D0B63E" w14:textId="77777777" w:rsidR="00FC6DC1" w:rsidRPr="00FC6DC1" w:rsidRDefault="00FC6DC1" w:rsidP="00FC6DC1">
      <w:pPr>
        <w:numPr>
          <w:ilvl w:val="0"/>
          <w:numId w:val="7"/>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Member, The Institution of Engineers (India) (IEI</w:t>
      </w:r>
      <w:proofErr w:type="gramStart"/>
      <w:r w:rsidRPr="00FC6DC1">
        <w:rPr>
          <w:rFonts w:ascii="Calibri" w:eastAsia="Calibri" w:hAnsi="Calibri" w:cs="Mangal"/>
          <w:sz w:val="22"/>
          <w:szCs w:val="22"/>
          <w:lang w:val="en-IN"/>
        </w:rPr>
        <w:t>).Membership</w:t>
      </w:r>
      <w:proofErr w:type="gramEnd"/>
      <w:r w:rsidRPr="00FC6DC1">
        <w:rPr>
          <w:rFonts w:ascii="Calibri" w:eastAsia="Calibri" w:hAnsi="Calibri" w:cs="Mangal"/>
          <w:sz w:val="22"/>
          <w:szCs w:val="22"/>
          <w:lang w:val="en-IN"/>
        </w:rPr>
        <w:t xml:space="preserve"> Id – M-</w:t>
      </w:r>
      <w:proofErr w:type="gramStart"/>
      <w:r w:rsidRPr="00FC6DC1">
        <w:rPr>
          <w:rFonts w:ascii="Calibri" w:eastAsia="Calibri" w:hAnsi="Calibri" w:cs="Mangal"/>
          <w:sz w:val="22"/>
          <w:szCs w:val="22"/>
          <w:lang w:val="en-IN"/>
        </w:rPr>
        <w:t>1705339 .</w:t>
      </w:r>
      <w:proofErr w:type="gramEnd"/>
    </w:p>
    <w:p w14:paraId="1BEC23B8" w14:textId="77777777" w:rsidR="00FC6DC1" w:rsidRPr="00FC6DC1" w:rsidRDefault="00FC6DC1" w:rsidP="00FC6DC1">
      <w:pPr>
        <w:numPr>
          <w:ilvl w:val="0"/>
          <w:numId w:val="9"/>
        </w:numPr>
        <w:spacing w:line="259" w:lineRule="auto"/>
        <w:contextualSpacing/>
        <w:rPr>
          <w:rFonts w:ascii="Calibri" w:eastAsia="Calibri" w:hAnsi="Calibri" w:cs="Mangal"/>
          <w:b/>
          <w:bCs/>
          <w:sz w:val="22"/>
          <w:szCs w:val="22"/>
          <w:lang w:val="en-IN"/>
        </w:rPr>
      </w:pPr>
      <w:r w:rsidRPr="00FC6DC1">
        <w:rPr>
          <w:rFonts w:ascii="Calibri" w:eastAsia="Calibri" w:hAnsi="Calibri" w:cs="Mangal"/>
          <w:b/>
          <w:bCs/>
          <w:sz w:val="22"/>
          <w:szCs w:val="22"/>
          <w:lang w:val="en-IN"/>
        </w:rPr>
        <w:t>Web Presence</w:t>
      </w:r>
    </w:p>
    <w:p w14:paraId="4D23105A" w14:textId="77777777" w:rsidR="00FC6DC1" w:rsidRPr="00FC6DC1" w:rsidRDefault="00FC6DC1" w:rsidP="00FC6DC1">
      <w:pPr>
        <w:numPr>
          <w:ilvl w:val="0"/>
          <w:numId w:val="8"/>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Google Scholar – https://scholar.google.com/citations?hl=en&amp;view_op=search_authors&amp;mauthors=Abhishek+Badholia&amp;btnG=</w:t>
      </w:r>
    </w:p>
    <w:p w14:paraId="55373A9D" w14:textId="77777777" w:rsidR="00FC6DC1" w:rsidRPr="00FC6DC1" w:rsidRDefault="00FC6DC1" w:rsidP="00FC6DC1">
      <w:pPr>
        <w:numPr>
          <w:ilvl w:val="0"/>
          <w:numId w:val="8"/>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ORCID -  </w:t>
      </w:r>
      <w:hyperlink r:id="rId6" w:history="1">
        <w:r w:rsidRPr="00FC6DC1">
          <w:rPr>
            <w:rFonts w:ascii="Calibri" w:eastAsia="Calibri" w:hAnsi="Calibri" w:cs="Mangal"/>
            <w:color w:val="0563C1"/>
            <w:sz w:val="22"/>
            <w:szCs w:val="22"/>
            <w:u w:val="single"/>
            <w:lang w:val="en-IN"/>
          </w:rPr>
          <w:t>https://orcid.org/0000-0003-3569-229X</w:t>
        </w:r>
      </w:hyperlink>
    </w:p>
    <w:p w14:paraId="42D084C8" w14:textId="77777777" w:rsidR="00FC6DC1" w:rsidRPr="00FC6DC1" w:rsidRDefault="00FC6DC1" w:rsidP="00FC6DC1">
      <w:pPr>
        <w:numPr>
          <w:ilvl w:val="0"/>
          <w:numId w:val="8"/>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SCOPUS - </w:t>
      </w:r>
      <w:hyperlink r:id="rId7" w:history="1">
        <w:r w:rsidRPr="00FC6DC1">
          <w:rPr>
            <w:rFonts w:ascii="Calibri" w:eastAsia="Calibri" w:hAnsi="Calibri" w:cs="Mangal"/>
            <w:color w:val="0563C1"/>
            <w:sz w:val="22"/>
            <w:szCs w:val="22"/>
            <w:u w:val="single"/>
            <w:lang w:val="en-IN"/>
          </w:rPr>
          <w:t>https://www.scopus.com/authid/detail.uri?authorId=57216751216</w:t>
        </w:r>
      </w:hyperlink>
    </w:p>
    <w:p w14:paraId="5482CE23" w14:textId="77777777" w:rsidR="00FC6DC1" w:rsidRPr="00FC6DC1" w:rsidRDefault="00FC6DC1" w:rsidP="00FC6DC1">
      <w:pPr>
        <w:numPr>
          <w:ilvl w:val="0"/>
          <w:numId w:val="8"/>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WOS - </w:t>
      </w:r>
      <w:hyperlink r:id="rId8" w:history="1">
        <w:r w:rsidRPr="00FC6DC1">
          <w:rPr>
            <w:rFonts w:ascii="Calibri" w:eastAsia="Calibri" w:hAnsi="Calibri" w:cs="Mangal"/>
            <w:color w:val="0563C1"/>
            <w:sz w:val="22"/>
            <w:szCs w:val="22"/>
            <w:u w:val="single"/>
            <w:lang w:val="en-IN"/>
          </w:rPr>
          <w:t>https://www.webofscience.com/wos/author/record/GSJ-2870-2022</w:t>
        </w:r>
      </w:hyperlink>
    </w:p>
    <w:p w14:paraId="392AFA9E" w14:textId="77777777" w:rsidR="00FC6DC1" w:rsidRPr="00FC6DC1" w:rsidRDefault="00FC6DC1" w:rsidP="00FC6DC1">
      <w:pPr>
        <w:numPr>
          <w:ilvl w:val="0"/>
          <w:numId w:val="8"/>
        </w:numPr>
        <w:spacing w:line="259" w:lineRule="auto"/>
        <w:rPr>
          <w:rFonts w:ascii="Calibri" w:eastAsia="Calibri" w:hAnsi="Calibri" w:cs="Mangal"/>
          <w:sz w:val="22"/>
          <w:szCs w:val="22"/>
          <w:lang w:val="en-IN"/>
        </w:rPr>
      </w:pPr>
      <w:r w:rsidRPr="00FC6DC1">
        <w:rPr>
          <w:rFonts w:ascii="Calibri" w:eastAsia="Calibri" w:hAnsi="Calibri" w:cs="Mangal"/>
          <w:sz w:val="22"/>
          <w:szCs w:val="22"/>
          <w:lang w:val="en-IN"/>
        </w:rPr>
        <w:t xml:space="preserve">LinkedIn - </w:t>
      </w:r>
      <w:hyperlink r:id="rId9" w:history="1">
        <w:r w:rsidRPr="00FC6DC1">
          <w:rPr>
            <w:rFonts w:ascii="Calibri" w:eastAsia="Calibri" w:hAnsi="Calibri" w:cs="Mangal"/>
            <w:color w:val="0563C1"/>
            <w:sz w:val="22"/>
            <w:szCs w:val="22"/>
            <w:u w:val="single"/>
            <w:lang w:val="en-IN"/>
          </w:rPr>
          <w:t>www.linkedin.com/in/dr-abhishek-badholia-51399b21</w:t>
        </w:r>
      </w:hyperlink>
    </w:p>
    <w:p w14:paraId="5A076C41" w14:textId="40DD5A70" w:rsidR="00EC5EC9" w:rsidRDefault="00FC6DC1" w:rsidP="00FC6DC1">
      <w:r w:rsidRPr="00FC6DC1">
        <w:rPr>
          <w:rFonts w:ascii="Calibri" w:eastAsia="Calibri" w:hAnsi="Calibri" w:cs="Mangal"/>
          <w:sz w:val="22"/>
          <w:szCs w:val="22"/>
          <w:lang w:val="en-IN"/>
        </w:rPr>
        <w:t xml:space="preserve">Facebook - </w:t>
      </w:r>
      <w:hyperlink r:id="rId10" w:history="1">
        <w:r w:rsidRPr="00FC6DC1">
          <w:rPr>
            <w:rFonts w:ascii="Calibri" w:eastAsia="Calibri" w:hAnsi="Calibri" w:cs="Mangal"/>
            <w:color w:val="0563C1"/>
            <w:sz w:val="22"/>
            <w:szCs w:val="22"/>
            <w:u w:val="single"/>
            <w:lang w:val="en-IN"/>
          </w:rPr>
          <w:t>https://www.facebook.com/abhishek.badholia/</w:t>
        </w:r>
      </w:hyperlink>
    </w:p>
    <w:sectPr w:rsidR="00EC5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E45"/>
    <w:multiLevelType w:val="multilevel"/>
    <w:tmpl w:val="2A1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267D7"/>
    <w:multiLevelType w:val="multilevel"/>
    <w:tmpl w:val="D27A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3003"/>
    <w:multiLevelType w:val="multilevel"/>
    <w:tmpl w:val="9078D4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34E0D"/>
    <w:multiLevelType w:val="multilevel"/>
    <w:tmpl w:val="3C56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151BE"/>
    <w:multiLevelType w:val="multilevel"/>
    <w:tmpl w:val="3F4A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77CF"/>
    <w:multiLevelType w:val="multilevel"/>
    <w:tmpl w:val="1DD2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05367"/>
    <w:multiLevelType w:val="multilevel"/>
    <w:tmpl w:val="BC36D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20A4E"/>
    <w:multiLevelType w:val="hybridMultilevel"/>
    <w:tmpl w:val="2BBE853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B5D5726"/>
    <w:multiLevelType w:val="hybridMultilevel"/>
    <w:tmpl w:val="28BAC08A"/>
    <w:lvl w:ilvl="0" w:tplc="174655EE">
      <w:start w:val="1"/>
      <w:numFmt w:val="decimal"/>
      <w:lvlText w:val="%1."/>
      <w:lvlJc w:val="left"/>
      <w:pPr>
        <w:ind w:left="360" w:hanging="360"/>
      </w:pPr>
      <w:rPr>
        <w:rFonts w:ascii="Aptos" w:hAnsi="Aptos" w:cs="Segoe UI Emoji"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7861233"/>
    <w:multiLevelType w:val="multilevel"/>
    <w:tmpl w:val="B21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986951">
    <w:abstractNumId w:val="4"/>
  </w:num>
  <w:num w:numId="2" w16cid:durableId="1800420492">
    <w:abstractNumId w:val="0"/>
  </w:num>
  <w:num w:numId="3" w16cid:durableId="1997489090">
    <w:abstractNumId w:val="5"/>
  </w:num>
  <w:num w:numId="4" w16cid:durableId="495073459">
    <w:abstractNumId w:val="6"/>
  </w:num>
  <w:num w:numId="5" w16cid:durableId="1729572899">
    <w:abstractNumId w:val="1"/>
  </w:num>
  <w:num w:numId="6" w16cid:durableId="1705443534">
    <w:abstractNumId w:val="9"/>
  </w:num>
  <w:num w:numId="7" w16cid:durableId="524559779">
    <w:abstractNumId w:val="2"/>
  </w:num>
  <w:num w:numId="8" w16cid:durableId="1947813510">
    <w:abstractNumId w:val="3"/>
  </w:num>
  <w:num w:numId="9" w16cid:durableId="1389842463">
    <w:abstractNumId w:val="8"/>
  </w:num>
  <w:num w:numId="10" w16cid:durableId="47921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C1"/>
    <w:rsid w:val="00582BCB"/>
    <w:rsid w:val="00BB2499"/>
    <w:rsid w:val="00E55E3B"/>
    <w:rsid w:val="00EC5EC9"/>
    <w:rsid w:val="00FC6D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0699"/>
  <w15:chartTrackingRefBased/>
  <w15:docId w15:val="{E77267A8-F964-4503-BC4D-480957A0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DC1"/>
    <w:rPr>
      <w:rFonts w:eastAsiaTheme="majorEastAsia" w:cstheme="majorBidi"/>
      <w:color w:val="272727" w:themeColor="text1" w:themeTint="D8"/>
    </w:rPr>
  </w:style>
  <w:style w:type="paragraph" w:styleId="Title">
    <w:name w:val="Title"/>
    <w:basedOn w:val="Normal"/>
    <w:next w:val="Normal"/>
    <w:link w:val="TitleChar"/>
    <w:uiPriority w:val="10"/>
    <w:qFormat/>
    <w:rsid w:val="00FC6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DC1"/>
    <w:pPr>
      <w:spacing w:before="160"/>
      <w:jc w:val="center"/>
    </w:pPr>
    <w:rPr>
      <w:i/>
      <w:iCs/>
      <w:color w:val="404040" w:themeColor="text1" w:themeTint="BF"/>
    </w:rPr>
  </w:style>
  <w:style w:type="character" w:customStyle="1" w:styleId="QuoteChar">
    <w:name w:val="Quote Char"/>
    <w:basedOn w:val="DefaultParagraphFont"/>
    <w:link w:val="Quote"/>
    <w:uiPriority w:val="29"/>
    <w:rsid w:val="00FC6DC1"/>
    <w:rPr>
      <w:i/>
      <w:iCs/>
      <w:color w:val="404040" w:themeColor="text1" w:themeTint="BF"/>
    </w:rPr>
  </w:style>
  <w:style w:type="paragraph" w:styleId="ListParagraph">
    <w:name w:val="List Paragraph"/>
    <w:basedOn w:val="Normal"/>
    <w:uiPriority w:val="34"/>
    <w:qFormat/>
    <w:rsid w:val="00FC6DC1"/>
    <w:pPr>
      <w:ind w:left="720"/>
      <w:contextualSpacing/>
    </w:pPr>
  </w:style>
  <w:style w:type="character" w:styleId="IntenseEmphasis">
    <w:name w:val="Intense Emphasis"/>
    <w:basedOn w:val="DefaultParagraphFont"/>
    <w:uiPriority w:val="21"/>
    <w:qFormat/>
    <w:rsid w:val="00FC6DC1"/>
    <w:rPr>
      <w:i/>
      <w:iCs/>
      <w:color w:val="0F4761" w:themeColor="accent1" w:themeShade="BF"/>
    </w:rPr>
  </w:style>
  <w:style w:type="paragraph" w:styleId="IntenseQuote">
    <w:name w:val="Intense Quote"/>
    <w:basedOn w:val="Normal"/>
    <w:next w:val="Normal"/>
    <w:link w:val="IntenseQuoteChar"/>
    <w:uiPriority w:val="30"/>
    <w:qFormat/>
    <w:rsid w:val="00FC6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DC1"/>
    <w:rPr>
      <w:i/>
      <w:iCs/>
      <w:color w:val="0F4761" w:themeColor="accent1" w:themeShade="BF"/>
    </w:rPr>
  </w:style>
  <w:style w:type="character" w:styleId="IntenseReference">
    <w:name w:val="Intense Reference"/>
    <w:basedOn w:val="DefaultParagraphFont"/>
    <w:uiPriority w:val="32"/>
    <w:qFormat/>
    <w:rsid w:val="00FC6DC1"/>
    <w:rPr>
      <w:b/>
      <w:bCs/>
      <w:smallCaps/>
      <w:color w:val="0F4761" w:themeColor="accent1" w:themeShade="BF"/>
      <w:spacing w:val="5"/>
    </w:rPr>
  </w:style>
  <w:style w:type="table" w:styleId="TableGrid">
    <w:name w:val="Table Grid"/>
    <w:basedOn w:val="TableNormal"/>
    <w:uiPriority w:val="39"/>
    <w:rsid w:val="00FC6DC1"/>
    <w:pPr>
      <w:spacing w:after="0" w:line="240" w:lineRule="auto"/>
    </w:pPr>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ofscience.com/wos/author/record/GSJ-2870-2022" TargetMode="External"/><Relationship Id="rId3" Type="http://schemas.openxmlformats.org/officeDocument/2006/relationships/settings" Target="settings.xml"/><Relationship Id="rId7" Type="http://schemas.openxmlformats.org/officeDocument/2006/relationships/hyperlink" Target="https://www.scopus.com/authid/detail.uri?authorId=572167512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3569-229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abhishek.badholia/" TargetMode="External"/><Relationship Id="rId4" Type="http://schemas.openxmlformats.org/officeDocument/2006/relationships/webSettings" Target="webSettings.xml"/><Relationship Id="rId9" Type="http://schemas.openxmlformats.org/officeDocument/2006/relationships/hyperlink" Target="http://www.linkedin.com/in/dr-abhishek-badholia-51399b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1879</Words>
  <Characters>10713</Characters>
  <Application>Microsoft Office Word</Application>
  <DocSecurity>0</DocSecurity>
  <Lines>89</Lines>
  <Paragraphs>25</Paragraphs>
  <ScaleCrop>false</ScaleCrop>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Sangewar</dc:creator>
  <cp:keywords/>
  <dc:description/>
  <cp:lastModifiedBy>Gaurav Sangewar</cp:lastModifiedBy>
  <cp:revision>1</cp:revision>
  <dcterms:created xsi:type="dcterms:W3CDTF">2025-08-05T12:43:00Z</dcterms:created>
  <dcterms:modified xsi:type="dcterms:W3CDTF">2025-08-05T12:43:00Z</dcterms:modified>
</cp:coreProperties>
</file>